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F5" w:rsidRPr="00212762" w:rsidRDefault="009F1B1A" w:rsidP="005F59B7">
      <w:pPr>
        <w:spacing w:after="0" w:line="288" w:lineRule="auto"/>
        <w:rPr>
          <w:rFonts w:ascii="Gill Sans MT" w:eastAsia="Times New Roman" w:hAnsi="Gill Sans MT" w:cs="Times New Roman"/>
          <w:b/>
          <w:sz w:val="24"/>
          <w:szCs w:val="24"/>
          <w:lang w:eastAsia="en-GB"/>
        </w:rPr>
      </w:pPr>
      <w:r w:rsidRPr="00212762">
        <w:rPr>
          <w:rFonts w:ascii="Gill Sans MT" w:eastAsia="Times New Roman" w:hAnsi="Gill Sans MT" w:cs="Times New Roman"/>
          <w:b/>
          <w:sz w:val="24"/>
          <w:szCs w:val="24"/>
          <w:lang w:eastAsia="en-GB"/>
        </w:rPr>
        <w:t xml:space="preserve">AECB SUBMISSION </w:t>
      </w:r>
    </w:p>
    <w:p w:rsidR="00AB5155" w:rsidRDefault="00AB5155" w:rsidP="005F59B7">
      <w:pPr>
        <w:spacing w:after="0" w:line="288" w:lineRule="auto"/>
        <w:rPr>
          <w:rFonts w:ascii="Gill Sans MT" w:eastAsia="Times New Roman" w:hAnsi="Gill Sans MT" w:cs="Times New Roman"/>
          <w:b/>
          <w:sz w:val="24"/>
          <w:szCs w:val="24"/>
          <w:lang w:eastAsia="en-GB"/>
        </w:rPr>
      </w:pPr>
    </w:p>
    <w:p w:rsidR="009F1B1A" w:rsidRPr="00212762" w:rsidRDefault="00F43DF5" w:rsidP="005F59B7">
      <w:pPr>
        <w:spacing w:after="0" w:line="288" w:lineRule="auto"/>
        <w:rPr>
          <w:rFonts w:ascii="Gill Sans MT" w:eastAsia="Times New Roman" w:hAnsi="Gill Sans MT" w:cs="Times New Roman"/>
          <w:b/>
          <w:sz w:val="24"/>
          <w:szCs w:val="24"/>
          <w:lang w:eastAsia="en-GB"/>
        </w:rPr>
      </w:pPr>
      <w:proofErr w:type="gramStart"/>
      <w:r w:rsidRPr="00212762">
        <w:rPr>
          <w:rFonts w:ascii="Gill Sans MT" w:eastAsia="Times New Roman" w:hAnsi="Gill Sans MT" w:cs="Times New Roman"/>
          <w:b/>
          <w:sz w:val="24"/>
          <w:szCs w:val="24"/>
          <w:lang w:eastAsia="en-GB"/>
        </w:rPr>
        <w:t>to</w:t>
      </w:r>
      <w:proofErr w:type="gramEnd"/>
      <w:r w:rsidR="001E2D11">
        <w:rPr>
          <w:rFonts w:ascii="Gill Sans MT" w:eastAsia="Times New Roman" w:hAnsi="Gill Sans MT" w:cs="Times New Roman"/>
          <w:b/>
          <w:sz w:val="24"/>
          <w:szCs w:val="24"/>
          <w:lang w:eastAsia="en-GB"/>
        </w:rPr>
        <w:t xml:space="preserve">: </w:t>
      </w:r>
      <w:r w:rsidR="0021595B" w:rsidRPr="00212762">
        <w:rPr>
          <w:rFonts w:ascii="Gill Sans MT" w:eastAsia="Times New Roman" w:hAnsi="Gill Sans MT" w:cs="Times New Roman"/>
          <w:b/>
          <w:sz w:val="24"/>
          <w:szCs w:val="24"/>
          <w:lang w:eastAsia="en-GB"/>
        </w:rPr>
        <w:t>The House of Lords Economic Affairs Committee</w:t>
      </w:r>
    </w:p>
    <w:p w:rsidR="009F1B1A" w:rsidRPr="00212762" w:rsidRDefault="009F1B1A" w:rsidP="005F59B7">
      <w:pPr>
        <w:spacing w:after="0" w:line="288" w:lineRule="auto"/>
        <w:rPr>
          <w:rFonts w:ascii="Gill Sans MT" w:eastAsia="Times New Roman" w:hAnsi="Gill Sans MT" w:cs="Times New Roman"/>
          <w:b/>
          <w:sz w:val="24"/>
          <w:szCs w:val="24"/>
          <w:lang w:eastAsia="en-GB"/>
        </w:rPr>
      </w:pPr>
    </w:p>
    <w:p w:rsidR="00F142F5" w:rsidRPr="00212762" w:rsidRDefault="0021595B" w:rsidP="005F59B7">
      <w:pPr>
        <w:spacing w:after="0" w:line="288" w:lineRule="auto"/>
        <w:rPr>
          <w:rFonts w:ascii="Gill Sans MT" w:eastAsia="Times New Roman" w:hAnsi="Gill Sans MT" w:cs="Times New Roman"/>
          <w:b/>
          <w:i/>
          <w:sz w:val="24"/>
          <w:szCs w:val="24"/>
          <w:lang w:eastAsia="en-GB"/>
        </w:rPr>
      </w:pPr>
      <w:r w:rsidRPr="00212762">
        <w:rPr>
          <w:rFonts w:ascii="Gill Sans MT" w:eastAsia="Times New Roman" w:hAnsi="Gill Sans MT" w:cs="Times New Roman"/>
          <w:b/>
          <w:i/>
          <w:sz w:val="24"/>
          <w:szCs w:val="24"/>
          <w:lang w:eastAsia="en-GB"/>
        </w:rPr>
        <w:t>The Economics of UK Energy Policy</w:t>
      </w:r>
    </w:p>
    <w:p w:rsidR="00F43DF5" w:rsidRDefault="00F43DF5" w:rsidP="005F59B7">
      <w:pPr>
        <w:spacing w:after="0" w:line="288" w:lineRule="auto"/>
        <w:rPr>
          <w:rFonts w:ascii="Gill Sans MT" w:eastAsia="Times New Roman" w:hAnsi="Gill Sans MT" w:cs="Times New Roman"/>
          <w:b/>
          <w:sz w:val="24"/>
          <w:szCs w:val="24"/>
          <w:lang w:eastAsia="en-GB"/>
        </w:rPr>
      </w:pPr>
    </w:p>
    <w:p w:rsidR="001B1304" w:rsidRPr="00212762" w:rsidRDefault="001E2D11" w:rsidP="005F59B7">
      <w:pPr>
        <w:spacing w:after="0" w:line="288" w:lineRule="auto"/>
        <w:rPr>
          <w:rFonts w:ascii="Gill Sans MT" w:eastAsia="Times New Roman" w:hAnsi="Gill Sans MT" w:cs="Times New Roman"/>
          <w:b/>
          <w:sz w:val="24"/>
          <w:szCs w:val="24"/>
          <w:lang w:eastAsia="en-GB"/>
        </w:rPr>
      </w:pPr>
      <w:proofErr w:type="gramStart"/>
      <w:r>
        <w:rPr>
          <w:rFonts w:ascii="Gill Sans MT" w:eastAsia="Times New Roman" w:hAnsi="Gill Sans MT" w:cs="Times New Roman"/>
          <w:b/>
          <w:sz w:val="24"/>
          <w:szCs w:val="24"/>
          <w:lang w:eastAsia="en-GB"/>
        </w:rPr>
        <w:t>30</w:t>
      </w:r>
      <w:r w:rsidR="001B1304">
        <w:rPr>
          <w:rFonts w:ascii="Gill Sans MT" w:eastAsia="Times New Roman" w:hAnsi="Gill Sans MT" w:cs="Times New Roman"/>
          <w:b/>
          <w:sz w:val="24"/>
          <w:szCs w:val="24"/>
          <w:lang w:eastAsia="en-GB"/>
        </w:rPr>
        <w:t>.09.16.</w:t>
      </w:r>
      <w:proofErr w:type="gramEnd"/>
    </w:p>
    <w:p w:rsidR="00F142F5" w:rsidRDefault="00F142F5" w:rsidP="005F59B7">
      <w:pPr>
        <w:spacing w:after="0" w:line="288" w:lineRule="auto"/>
        <w:rPr>
          <w:rFonts w:ascii="Gill Sans MT" w:eastAsia="Times New Roman" w:hAnsi="Gill Sans MT" w:cs="Times New Roman"/>
          <w:b/>
          <w:sz w:val="24"/>
          <w:szCs w:val="24"/>
          <w:lang w:eastAsia="en-GB"/>
        </w:rPr>
      </w:pPr>
    </w:p>
    <w:p w:rsidR="00AB5155" w:rsidRPr="00212762" w:rsidRDefault="00AB5155" w:rsidP="005F59B7">
      <w:pPr>
        <w:spacing w:after="0" w:line="288" w:lineRule="auto"/>
        <w:rPr>
          <w:rFonts w:ascii="Gill Sans MT" w:eastAsia="Times New Roman" w:hAnsi="Gill Sans MT" w:cs="Times New Roman"/>
          <w:b/>
          <w:sz w:val="24"/>
          <w:szCs w:val="24"/>
          <w:lang w:eastAsia="en-GB"/>
        </w:rPr>
      </w:pPr>
    </w:p>
    <w:p w:rsidR="009F1B1A" w:rsidRPr="00212762" w:rsidRDefault="00694E35" w:rsidP="005F59B7">
      <w:pPr>
        <w:spacing w:after="0" w:line="288" w:lineRule="auto"/>
        <w:rPr>
          <w:rFonts w:ascii="Gill Sans MT" w:eastAsia="Arial Unicode MS" w:hAnsi="Gill Sans MT" w:cs="Arial Unicode MS"/>
          <w:b/>
          <w:sz w:val="24"/>
          <w:szCs w:val="24"/>
          <w:lang w:eastAsia="en-GB"/>
        </w:rPr>
      </w:pPr>
      <w:r>
        <w:rPr>
          <w:rFonts w:ascii="Gill Sans MT" w:eastAsia="Arial Unicode MS" w:hAnsi="Gill Sans MT" w:cs="Arial Unicode MS"/>
          <w:b/>
          <w:sz w:val="24"/>
          <w:szCs w:val="24"/>
          <w:lang w:eastAsia="en-GB"/>
        </w:rPr>
        <w:t>1.</w:t>
      </w:r>
      <w:r>
        <w:rPr>
          <w:rFonts w:ascii="Gill Sans MT" w:eastAsia="Arial Unicode MS" w:hAnsi="Gill Sans MT" w:cs="Arial Unicode MS"/>
          <w:b/>
          <w:sz w:val="24"/>
          <w:szCs w:val="24"/>
          <w:lang w:eastAsia="en-GB"/>
        </w:rPr>
        <w:tab/>
      </w:r>
      <w:r w:rsidR="00F54F3F" w:rsidRPr="00212762">
        <w:rPr>
          <w:rFonts w:ascii="Gill Sans MT" w:eastAsia="Arial Unicode MS" w:hAnsi="Gill Sans MT" w:cs="Arial Unicode MS"/>
          <w:b/>
          <w:sz w:val="24"/>
          <w:szCs w:val="24"/>
          <w:lang w:eastAsia="en-GB"/>
        </w:rPr>
        <w:t>Introduction</w:t>
      </w:r>
    </w:p>
    <w:p w:rsidR="009F1B1A" w:rsidRDefault="009F1B1A" w:rsidP="005F59B7">
      <w:pPr>
        <w:spacing w:after="0" w:line="288" w:lineRule="auto"/>
        <w:rPr>
          <w:rFonts w:ascii="Times New Roman" w:eastAsia="Times New Roman" w:hAnsi="Times New Roman" w:cs="Times New Roman"/>
          <w:sz w:val="24"/>
          <w:szCs w:val="24"/>
          <w:lang w:eastAsia="en-GB"/>
        </w:rPr>
      </w:pPr>
    </w:p>
    <w:p w:rsidR="00F54F3F" w:rsidRDefault="009F1B1A" w:rsidP="005F59B7">
      <w:pPr>
        <w:spacing w:after="0" w:line="288" w:lineRule="auto"/>
        <w:rPr>
          <w:rFonts w:ascii="Times New Roman" w:eastAsia="Times New Roman" w:hAnsi="Times New Roman" w:cs="Times New Roman"/>
          <w:sz w:val="24"/>
          <w:szCs w:val="24"/>
          <w:lang w:eastAsia="en-GB"/>
        </w:rPr>
      </w:pPr>
      <w:r w:rsidRPr="009F1B1A">
        <w:rPr>
          <w:rFonts w:ascii="Times New Roman" w:eastAsia="Times New Roman" w:hAnsi="Times New Roman" w:cs="Times New Roman"/>
          <w:sz w:val="24"/>
          <w:szCs w:val="24"/>
          <w:lang w:eastAsia="en-GB"/>
        </w:rPr>
        <w:t xml:space="preserve">The Committee </w:t>
      </w:r>
      <w:r w:rsidR="00AB5155">
        <w:rPr>
          <w:rFonts w:ascii="Times New Roman" w:eastAsia="Times New Roman" w:hAnsi="Times New Roman" w:cs="Times New Roman"/>
          <w:sz w:val="24"/>
          <w:szCs w:val="24"/>
          <w:lang w:eastAsia="en-GB"/>
        </w:rPr>
        <w:t>states</w:t>
      </w:r>
      <w:r w:rsidR="00DE6DF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
    <w:p w:rsidR="00DE6DFE" w:rsidRDefault="00DE6DFE" w:rsidP="005F59B7">
      <w:pPr>
        <w:spacing w:after="0" w:line="288" w:lineRule="auto"/>
        <w:rPr>
          <w:rFonts w:ascii="Times New Roman" w:eastAsia="Times New Roman" w:hAnsi="Times New Roman" w:cs="Times New Roman"/>
          <w:sz w:val="24"/>
          <w:szCs w:val="24"/>
          <w:lang w:eastAsia="en-GB"/>
        </w:rPr>
      </w:pPr>
    </w:p>
    <w:p w:rsidR="00DE6DFE" w:rsidRPr="00AB5155" w:rsidRDefault="00DE6DFE" w:rsidP="00AB5155">
      <w:pPr>
        <w:pStyle w:val="ListParagraph"/>
        <w:numPr>
          <w:ilvl w:val="0"/>
          <w:numId w:val="8"/>
        </w:numPr>
        <w:spacing w:after="0" w:line="288" w:lineRule="auto"/>
        <w:rPr>
          <w:rFonts w:ascii="Times New Roman" w:eastAsia="Times New Roman" w:hAnsi="Times New Roman" w:cs="Times New Roman"/>
          <w:lang w:eastAsia="en-GB"/>
        </w:rPr>
      </w:pPr>
      <w:r w:rsidRPr="00AB5155">
        <w:rPr>
          <w:rFonts w:ascii="Times New Roman" w:eastAsia="Times New Roman" w:hAnsi="Times New Roman" w:cs="Times New Roman"/>
          <w:lang w:eastAsia="en-GB"/>
        </w:rPr>
        <w:t xml:space="preserve">'The core question for the Committee is: Are there failures in the energy market and what measures are needed in the future to correct them?' </w:t>
      </w:r>
    </w:p>
    <w:p w:rsidR="00DE6DFE" w:rsidRDefault="00DE6DFE" w:rsidP="005F59B7">
      <w:pPr>
        <w:spacing w:after="0" w:line="288" w:lineRule="auto"/>
        <w:rPr>
          <w:rFonts w:ascii="Times New Roman" w:eastAsia="Times New Roman" w:hAnsi="Times New Roman" w:cs="Times New Roman"/>
          <w:sz w:val="24"/>
          <w:szCs w:val="24"/>
          <w:lang w:eastAsia="en-GB"/>
        </w:rPr>
      </w:pPr>
    </w:p>
    <w:p w:rsidR="00AB5155" w:rsidRDefault="00F54F3F" w:rsidP="00AB5155">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particular, t</w:t>
      </w:r>
      <w:r w:rsidR="00DE6DFE" w:rsidRPr="009F1B1A">
        <w:rPr>
          <w:rFonts w:ascii="Times New Roman" w:eastAsia="Times New Roman" w:hAnsi="Times New Roman" w:cs="Times New Roman"/>
          <w:sz w:val="24"/>
          <w:szCs w:val="24"/>
          <w:lang w:eastAsia="en-GB"/>
        </w:rPr>
        <w:t xml:space="preserve">he Committee </w:t>
      </w:r>
      <w:r w:rsidR="00AB5155">
        <w:rPr>
          <w:rFonts w:ascii="Times New Roman" w:eastAsia="Times New Roman" w:hAnsi="Times New Roman" w:cs="Times New Roman"/>
          <w:sz w:val="24"/>
          <w:szCs w:val="24"/>
          <w:lang w:eastAsia="en-GB"/>
        </w:rPr>
        <w:t>requests</w:t>
      </w:r>
      <w:r>
        <w:rPr>
          <w:rFonts w:ascii="Times New Roman" w:eastAsia="Times New Roman" w:hAnsi="Times New Roman" w:cs="Times New Roman"/>
          <w:sz w:val="24"/>
          <w:szCs w:val="24"/>
          <w:lang w:eastAsia="en-GB"/>
        </w:rPr>
        <w:t xml:space="preserve"> </w:t>
      </w:r>
      <w:r w:rsidR="001350A2">
        <w:rPr>
          <w:rFonts w:ascii="Times New Roman" w:eastAsia="Times New Roman" w:hAnsi="Times New Roman" w:cs="Times New Roman"/>
          <w:sz w:val="24"/>
          <w:szCs w:val="24"/>
          <w:lang w:eastAsia="en-GB"/>
        </w:rPr>
        <w:t>answers to some or all of the</w:t>
      </w:r>
      <w:r w:rsidR="00694E35">
        <w:rPr>
          <w:rFonts w:ascii="Times New Roman" w:eastAsia="Times New Roman" w:hAnsi="Times New Roman" w:cs="Times New Roman"/>
          <w:sz w:val="24"/>
          <w:szCs w:val="24"/>
          <w:lang w:eastAsia="en-GB"/>
        </w:rPr>
        <w:t xml:space="preserve"> following</w:t>
      </w:r>
      <w:r w:rsidR="00DE6DFE">
        <w:rPr>
          <w:rFonts w:ascii="Times New Roman" w:eastAsia="Times New Roman" w:hAnsi="Times New Roman" w:cs="Times New Roman"/>
          <w:sz w:val="24"/>
          <w:szCs w:val="24"/>
          <w:lang w:eastAsia="en-GB"/>
        </w:rPr>
        <w:t xml:space="preserve"> questions:</w:t>
      </w:r>
    </w:p>
    <w:p w:rsidR="00AB5155" w:rsidRDefault="00AB5155" w:rsidP="00AB5155">
      <w:pPr>
        <w:spacing w:after="0" w:line="288" w:lineRule="auto"/>
        <w:rPr>
          <w:rFonts w:ascii="Times New Roman" w:eastAsia="Times New Roman" w:hAnsi="Times New Roman" w:cs="Times New Roman"/>
          <w:sz w:val="24"/>
          <w:szCs w:val="24"/>
          <w:lang w:eastAsia="en-GB"/>
        </w:rPr>
      </w:pPr>
    </w:p>
    <w:p w:rsidR="00AB5155" w:rsidRPr="00AB5155" w:rsidRDefault="00DE6DFE" w:rsidP="00AB5155">
      <w:pPr>
        <w:pStyle w:val="ListParagraph"/>
        <w:numPr>
          <w:ilvl w:val="0"/>
          <w:numId w:val="7"/>
        </w:numPr>
        <w:spacing w:after="0" w:line="288" w:lineRule="auto"/>
        <w:rPr>
          <w:rFonts w:ascii="Times New Roman" w:eastAsia="Times New Roman" w:hAnsi="Times New Roman" w:cs="Times New Roman"/>
          <w:lang w:eastAsia="en-GB"/>
        </w:rPr>
      </w:pPr>
      <w:r w:rsidRPr="00AB5155">
        <w:rPr>
          <w:rFonts w:ascii="Times New Roman" w:eastAsia="Times New Roman" w:hAnsi="Times New Roman" w:cs="Times New Roman"/>
          <w:lang w:eastAsia="en-GB"/>
        </w:rPr>
        <w:t>What are the key economic challenges for the energy market which the government must address over the next decade?</w:t>
      </w:r>
    </w:p>
    <w:p w:rsidR="00DE6DFE" w:rsidRPr="00AB5155" w:rsidRDefault="005E2026" w:rsidP="00AB5155">
      <w:pPr>
        <w:pStyle w:val="ListParagraph"/>
        <w:numPr>
          <w:ilvl w:val="0"/>
          <w:numId w:val="7"/>
        </w:numPr>
        <w:spacing w:after="0" w:line="288" w:lineRule="auto"/>
        <w:rPr>
          <w:rFonts w:ascii="Times New Roman" w:eastAsia="Times New Roman" w:hAnsi="Times New Roman" w:cs="Times New Roman"/>
          <w:sz w:val="24"/>
          <w:szCs w:val="24"/>
          <w:lang w:eastAsia="en-GB"/>
        </w:rPr>
      </w:pPr>
      <w:r w:rsidRPr="00AB5155">
        <w:rPr>
          <w:rFonts w:ascii="Times New Roman" w:eastAsia="Times New Roman" w:hAnsi="Times New Roman" w:cs="Times New Roman"/>
          <w:lang w:eastAsia="en-GB"/>
        </w:rPr>
        <w:t>Have</w:t>
      </w:r>
      <w:r w:rsidR="00DE6DFE" w:rsidRPr="00AB5155">
        <w:rPr>
          <w:rFonts w:ascii="Times New Roman" w:eastAsia="Times New Roman" w:hAnsi="Times New Roman" w:cs="Times New Roman"/>
          <w:lang w:eastAsia="en-GB"/>
        </w:rPr>
        <w:t xml:space="preserve"> the market and the government responded effectively to changes in external</w:t>
      </w:r>
      <w:r w:rsidR="00F54F3F" w:rsidRPr="00AB5155">
        <w:rPr>
          <w:rFonts w:ascii="Times New Roman" w:eastAsia="Times New Roman" w:hAnsi="Times New Roman" w:cs="Times New Roman"/>
          <w:lang w:eastAsia="en-GB"/>
        </w:rPr>
        <w:t xml:space="preserve"> </w:t>
      </w:r>
      <w:r w:rsidR="00DE6DFE" w:rsidRPr="00AB5155">
        <w:rPr>
          <w:rFonts w:ascii="Times New Roman" w:eastAsia="Times New Roman" w:hAnsi="Times New Roman" w:cs="Times New Roman"/>
          <w:lang w:eastAsia="en-GB"/>
        </w:rPr>
        <w:t>circumstances,</w:t>
      </w:r>
      <w:r w:rsidR="00F54F3F" w:rsidRPr="00AB5155">
        <w:rPr>
          <w:rFonts w:ascii="Times New Roman" w:eastAsia="Times New Roman" w:hAnsi="Times New Roman" w:cs="Times New Roman"/>
          <w:lang w:eastAsia="en-GB"/>
        </w:rPr>
        <w:t xml:space="preserve"> </w:t>
      </w:r>
      <w:r w:rsidR="00DE6DFE" w:rsidRPr="00AB5155">
        <w:rPr>
          <w:rFonts w:ascii="Times New Roman" w:eastAsia="Times New Roman" w:hAnsi="Times New Roman" w:cs="Times New Roman"/>
          <w:lang w:eastAsia="en-GB"/>
        </w:rPr>
        <w:t>such as significant shifts in technology and prices?</w:t>
      </w:r>
    </w:p>
    <w:p w:rsidR="00DE6DFE" w:rsidRPr="00F54F3F" w:rsidRDefault="00DE6DFE" w:rsidP="00AB5155">
      <w:pPr>
        <w:pStyle w:val="ListParagraph"/>
        <w:numPr>
          <w:ilvl w:val="0"/>
          <w:numId w:val="7"/>
        </w:numPr>
        <w:spacing w:after="0" w:line="288" w:lineRule="auto"/>
        <w:rPr>
          <w:rFonts w:ascii="Times New Roman" w:eastAsia="Times New Roman" w:hAnsi="Times New Roman" w:cs="Times New Roman"/>
          <w:lang w:eastAsia="en-GB"/>
        </w:rPr>
      </w:pPr>
      <w:r w:rsidRPr="00F54F3F">
        <w:rPr>
          <w:rFonts w:ascii="Times New Roman" w:eastAsia="Times New Roman" w:hAnsi="Times New Roman" w:cs="Times New Roman"/>
          <w:lang w:eastAsia="en-GB"/>
        </w:rPr>
        <w:t>What are the emerging technologies which could materially change the energy market over the next decade and beyond? How should the government promote research and development - could any shift in public funding improve the efficiency of the energy market? How long might it take for new technologies to displace the established capital stock?</w:t>
      </w:r>
    </w:p>
    <w:p w:rsidR="00DE6DFE" w:rsidRPr="00F54F3F" w:rsidRDefault="00DE6DFE" w:rsidP="00AB5155">
      <w:pPr>
        <w:pStyle w:val="ListParagraph"/>
        <w:numPr>
          <w:ilvl w:val="0"/>
          <w:numId w:val="7"/>
        </w:numPr>
        <w:spacing w:after="0" w:line="288" w:lineRule="auto"/>
        <w:rPr>
          <w:rFonts w:ascii="Times New Roman" w:eastAsia="Times New Roman" w:hAnsi="Times New Roman" w:cs="Times New Roman"/>
          <w:lang w:eastAsia="en-GB"/>
        </w:rPr>
      </w:pPr>
      <w:r w:rsidRPr="00F54F3F">
        <w:rPr>
          <w:rFonts w:ascii="Times New Roman" w:eastAsia="Times New Roman" w:hAnsi="Times New Roman" w:cs="Times New Roman"/>
          <w:lang w:eastAsia="en-GB"/>
        </w:rPr>
        <w:t xml:space="preserve">What should the future balance between the roles of the public and the private sector be? Is further expertise needed within government to understand the issues and to negotiate with external investors and suppliers? </w:t>
      </w:r>
    </w:p>
    <w:p w:rsidR="00DE6DFE" w:rsidRPr="00F54F3F" w:rsidRDefault="00DE6DFE" w:rsidP="00AB5155">
      <w:pPr>
        <w:pStyle w:val="ListParagraph"/>
        <w:numPr>
          <w:ilvl w:val="0"/>
          <w:numId w:val="7"/>
        </w:numPr>
        <w:spacing w:after="0" w:line="288" w:lineRule="auto"/>
        <w:rPr>
          <w:rFonts w:ascii="Times New Roman" w:eastAsia="Times New Roman" w:hAnsi="Times New Roman" w:cs="Times New Roman"/>
          <w:lang w:eastAsia="en-GB"/>
        </w:rPr>
      </w:pPr>
      <w:r w:rsidRPr="00F54F3F">
        <w:rPr>
          <w:rFonts w:ascii="Times New Roman" w:eastAsia="Times New Roman" w:hAnsi="Times New Roman" w:cs="Times New Roman"/>
          <w:lang w:eastAsia="en-GB"/>
        </w:rPr>
        <w:t>Are returns for private investment in the sector adequate or excessive? How should the government attract sufficient investment?</w:t>
      </w:r>
    </w:p>
    <w:p w:rsidR="00DE6DFE" w:rsidRPr="00F54F3F" w:rsidRDefault="00DE6DFE" w:rsidP="00AB5155">
      <w:pPr>
        <w:pStyle w:val="ListParagraph"/>
        <w:numPr>
          <w:ilvl w:val="0"/>
          <w:numId w:val="7"/>
        </w:numPr>
        <w:spacing w:after="0" w:line="288" w:lineRule="auto"/>
        <w:rPr>
          <w:rFonts w:ascii="Times New Roman" w:eastAsia="Times New Roman" w:hAnsi="Times New Roman" w:cs="Times New Roman"/>
          <w:lang w:eastAsia="en-GB"/>
        </w:rPr>
      </w:pPr>
      <w:r w:rsidRPr="00F54F3F">
        <w:rPr>
          <w:rFonts w:ascii="Times New Roman" w:eastAsia="Times New Roman" w:hAnsi="Times New Roman" w:cs="Times New Roman"/>
          <w:lang w:eastAsia="en-GB"/>
        </w:rPr>
        <w:t>What is the relationship between high energy costs and the loss of industrial capacity in the UK? What measures should be taken to address this?</w:t>
      </w:r>
    </w:p>
    <w:p w:rsidR="00DE6DFE" w:rsidRPr="00F54F3F" w:rsidRDefault="00DE6DFE" w:rsidP="00AB5155">
      <w:pPr>
        <w:pStyle w:val="ListParagraph"/>
        <w:numPr>
          <w:ilvl w:val="0"/>
          <w:numId w:val="7"/>
        </w:numPr>
        <w:spacing w:after="0" w:line="288" w:lineRule="auto"/>
        <w:rPr>
          <w:rFonts w:ascii="Times New Roman" w:eastAsia="Times New Roman" w:hAnsi="Times New Roman" w:cs="Times New Roman"/>
          <w:lang w:eastAsia="en-GB"/>
        </w:rPr>
      </w:pPr>
      <w:r w:rsidRPr="00F54F3F">
        <w:rPr>
          <w:rFonts w:ascii="Times New Roman" w:eastAsia="Times New Roman" w:hAnsi="Times New Roman" w:cs="Times New Roman"/>
          <w:lang w:eastAsia="en-GB"/>
        </w:rPr>
        <w:t>What preparations could be made to cope with the risk of a shortfall in energy supply? What would be the cost to the economy of the breakdown of the existing system?</w:t>
      </w:r>
    </w:p>
    <w:p w:rsidR="00DE6DFE" w:rsidRPr="00F54F3F" w:rsidRDefault="00DE6DFE" w:rsidP="00AB5155">
      <w:pPr>
        <w:pStyle w:val="ListParagraph"/>
        <w:numPr>
          <w:ilvl w:val="0"/>
          <w:numId w:val="7"/>
        </w:numPr>
        <w:spacing w:after="0" w:line="288" w:lineRule="auto"/>
        <w:rPr>
          <w:rFonts w:ascii="Times New Roman" w:eastAsia="Times New Roman" w:hAnsi="Times New Roman" w:cs="Times New Roman"/>
          <w:lang w:eastAsia="en-GB"/>
        </w:rPr>
      </w:pPr>
      <w:r w:rsidRPr="00F54F3F">
        <w:rPr>
          <w:rFonts w:ascii="Times New Roman" w:eastAsia="Times New Roman" w:hAnsi="Times New Roman" w:cs="Times New Roman"/>
          <w:lang w:eastAsia="en-GB"/>
        </w:rPr>
        <w:t xml:space="preserve">What alternate ways of pricing energy should be considered to reduce the burden of high energy bills, in particular on less well-off consumers? </w:t>
      </w:r>
    </w:p>
    <w:p w:rsidR="00DE6DFE" w:rsidRDefault="00DE6DFE" w:rsidP="005F59B7">
      <w:pPr>
        <w:spacing w:after="0" w:line="288" w:lineRule="auto"/>
        <w:rPr>
          <w:rFonts w:ascii="Times New Roman" w:eastAsia="Times New Roman" w:hAnsi="Times New Roman" w:cs="Times New Roman"/>
          <w:sz w:val="24"/>
          <w:szCs w:val="24"/>
          <w:lang w:eastAsia="en-GB"/>
        </w:rPr>
      </w:pPr>
    </w:p>
    <w:p w:rsidR="00EA068B" w:rsidRDefault="009F1B1A"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AECB responds </w:t>
      </w:r>
      <w:r w:rsidR="00694E35">
        <w:rPr>
          <w:rFonts w:ascii="Times New Roman" w:eastAsia="Times New Roman" w:hAnsi="Times New Roman" w:cs="Times New Roman"/>
          <w:sz w:val="24"/>
          <w:szCs w:val="24"/>
          <w:lang w:eastAsia="en-GB"/>
        </w:rPr>
        <w:t xml:space="preserve">below </w:t>
      </w:r>
      <w:r>
        <w:rPr>
          <w:rFonts w:ascii="Times New Roman" w:eastAsia="Times New Roman" w:hAnsi="Times New Roman" w:cs="Times New Roman"/>
          <w:sz w:val="24"/>
          <w:szCs w:val="24"/>
          <w:lang w:eastAsia="en-GB"/>
        </w:rPr>
        <w:t xml:space="preserve">to </w:t>
      </w:r>
      <w:r w:rsidR="001B1304">
        <w:rPr>
          <w:rFonts w:ascii="Times New Roman" w:eastAsia="Times New Roman" w:hAnsi="Times New Roman" w:cs="Times New Roman"/>
          <w:sz w:val="24"/>
          <w:szCs w:val="24"/>
          <w:lang w:eastAsia="en-GB"/>
        </w:rPr>
        <w:t>most</w:t>
      </w:r>
      <w:r w:rsidR="00694E35">
        <w:rPr>
          <w:rFonts w:ascii="Times New Roman" w:eastAsia="Times New Roman" w:hAnsi="Times New Roman" w:cs="Times New Roman"/>
          <w:sz w:val="24"/>
          <w:szCs w:val="24"/>
          <w:lang w:eastAsia="en-GB"/>
        </w:rPr>
        <w:t>,</w:t>
      </w:r>
      <w:r w:rsidR="001B1304">
        <w:rPr>
          <w:rFonts w:ascii="Times New Roman" w:eastAsia="Times New Roman" w:hAnsi="Times New Roman" w:cs="Times New Roman"/>
          <w:sz w:val="24"/>
          <w:szCs w:val="24"/>
          <w:lang w:eastAsia="en-GB"/>
        </w:rPr>
        <w:t xml:space="preserve"> but not all </w:t>
      </w:r>
      <w:r w:rsidR="00F60BBF">
        <w:rPr>
          <w:rFonts w:ascii="Times New Roman" w:eastAsia="Times New Roman" w:hAnsi="Times New Roman" w:cs="Times New Roman"/>
          <w:sz w:val="24"/>
          <w:szCs w:val="24"/>
          <w:lang w:eastAsia="en-GB"/>
        </w:rPr>
        <w:t xml:space="preserve">of the </w:t>
      </w:r>
      <w:r>
        <w:rPr>
          <w:rFonts w:ascii="Times New Roman" w:eastAsia="Times New Roman" w:hAnsi="Times New Roman" w:cs="Times New Roman"/>
          <w:sz w:val="24"/>
          <w:szCs w:val="24"/>
          <w:lang w:eastAsia="en-GB"/>
        </w:rPr>
        <w:t xml:space="preserve">Committee's </w:t>
      </w:r>
      <w:r w:rsidR="00F43DF5">
        <w:rPr>
          <w:rFonts w:ascii="Times New Roman" w:eastAsia="Times New Roman" w:hAnsi="Times New Roman" w:cs="Times New Roman"/>
          <w:sz w:val="24"/>
          <w:szCs w:val="24"/>
          <w:lang w:eastAsia="en-GB"/>
        </w:rPr>
        <w:t>questions</w:t>
      </w:r>
      <w:r>
        <w:rPr>
          <w:rFonts w:ascii="Times New Roman" w:eastAsia="Times New Roman" w:hAnsi="Times New Roman" w:cs="Times New Roman"/>
          <w:sz w:val="24"/>
          <w:szCs w:val="24"/>
          <w:lang w:eastAsia="en-GB"/>
        </w:rPr>
        <w:t xml:space="preserve">. </w:t>
      </w:r>
    </w:p>
    <w:p w:rsidR="00F54F3F" w:rsidRDefault="00F54F3F" w:rsidP="005F59B7">
      <w:pPr>
        <w:spacing w:after="0" w:line="288" w:lineRule="auto"/>
        <w:rPr>
          <w:rFonts w:ascii="Times New Roman" w:eastAsia="Times New Roman" w:hAnsi="Times New Roman" w:cs="Times New Roman"/>
          <w:sz w:val="24"/>
          <w:szCs w:val="24"/>
          <w:lang w:eastAsia="en-GB"/>
        </w:rPr>
      </w:pPr>
    </w:p>
    <w:p w:rsidR="00F54F3F" w:rsidRPr="00F54F3F" w:rsidRDefault="00F54F3F" w:rsidP="005F59B7">
      <w:pPr>
        <w:spacing w:after="0" w:line="288" w:lineRule="auto"/>
        <w:rPr>
          <w:rFonts w:ascii="Times New Roman" w:eastAsia="Times New Roman" w:hAnsi="Times New Roman" w:cs="Times New Roman"/>
          <w:sz w:val="24"/>
          <w:szCs w:val="24"/>
          <w:lang w:eastAsia="en-GB"/>
        </w:rPr>
      </w:pPr>
    </w:p>
    <w:p w:rsidR="00F54F3F" w:rsidRPr="00F77119" w:rsidRDefault="00AB5155" w:rsidP="005F59B7">
      <w:pPr>
        <w:spacing w:after="0" w:line="288" w:lineRule="auto"/>
        <w:rPr>
          <w:rFonts w:ascii="Gill Sans MT" w:eastAsia="Arial Unicode MS" w:hAnsi="Gill Sans MT" w:cs="Arial Unicode MS"/>
          <w:b/>
          <w:sz w:val="24"/>
          <w:szCs w:val="24"/>
          <w:lang w:eastAsia="en-GB"/>
        </w:rPr>
      </w:pPr>
      <w:r>
        <w:rPr>
          <w:rFonts w:ascii="Gill Sans MT" w:eastAsia="Arial Unicode MS" w:hAnsi="Gill Sans MT" w:cs="Arial Unicode MS"/>
          <w:b/>
          <w:sz w:val="24"/>
          <w:szCs w:val="24"/>
          <w:lang w:eastAsia="en-GB"/>
        </w:rPr>
        <w:lastRenderedPageBreak/>
        <w:t>1</w:t>
      </w:r>
      <w:r w:rsidR="00694E35">
        <w:rPr>
          <w:rFonts w:ascii="Gill Sans MT" w:eastAsia="Arial Unicode MS" w:hAnsi="Gill Sans MT" w:cs="Arial Unicode MS"/>
          <w:b/>
          <w:sz w:val="24"/>
          <w:szCs w:val="24"/>
          <w:lang w:eastAsia="en-GB"/>
        </w:rPr>
        <w:t>.</w:t>
      </w:r>
      <w:r w:rsidR="00694E35">
        <w:rPr>
          <w:rFonts w:ascii="Gill Sans MT" w:eastAsia="Arial Unicode MS" w:hAnsi="Gill Sans MT" w:cs="Arial Unicode MS"/>
          <w:b/>
          <w:sz w:val="24"/>
          <w:szCs w:val="24"/>
          <w:lang w:eastAsia="en-GB"/>
        </w:rPr>
        <w:tab/>
      </w:r>
      <w:r w:rsidR="00F54F3F" w:rsidRPr="00F77119">
        <w:rPr>
          <w:rFonts w:ascii="Gill Sans MT" w:eastAsia="Arial Unicode MS" w:hAnsi="Gill Sans MT" w:cs="Arial Unicode MS"/>
          <w:b/>
          <w:sz w:val="24"/>
          <w:szCs w:val="24"/>
          <w:lang w:eastAsia="en-GB"/>
        </w:rPr>
        <w:t>Are there failures in the energy market and what measures are needed in the future to correct them?'</w:t>
      </w:r>
    </w:p>
    <w:p w:rsidR="00F54F3F" w:rsidRDefault="00F54F3F" w:rsidP="005F59B7">
      <w:pPr>
        <w:spacing w:after="0" w:line="288" w:lineRule="auto"/>
        <w:rPr>
          <w:rFonts w:ascii="Times New Roman" w:eastAsia="Times New Roman" w:hAnsi="Times New Roman" w:cs="Times New Roman"/>
          <w:sz w:val="24"/>
          <w:szCs w:val="24"/>
          <w:lang w:eastAsia="en-GB"/>
        </w:rPr>
      </w:pPr>
    </w:p>
    <w:p w:rsidR="00070516" w:rsidRPr="00070516" w:rsidRDefault="00070516"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think that the truth of this statement is self-evident. </w:t>
      </w:r>
      <w:r w:rsidR="00A65745">
        <w:rPr>
          <w:rFonts w:ascii="Times New Roman" w:eastAsia="Times New Roman" w:hAnsi="Times New Roman" w:cs="Times New Roman"/>
          <w:sz w:val="24"/>
          <w:szCs w:val="24"/>
          <w:lang w:eastAsia="en-GB"/>
        </w:rPr>
        <w:t>W</w:t>
      </w:r>
      <w:r>
        <w:rPr>
          <w:rFonts w:ascii="Times New Roman" w:eastAsia="Times New Roman" w:hAnsi="Times New Roman" w:cs="Times New Roman"/>
          <w:sz w:val="24"/>
          <w:szCs w:val="24"/>
          <w:lang w:eastAsia="en-GB"/>
        </w:rPr>
        <w:t>e re</w:t>
      </w:r>
      <w:r w:rsidR="001B1304">
        <w:rPr>
          <w:rFonts w:ascii="Times New Roman" w:eastAsia="Times New Roman" w:hAnsi="Times New Roman" w:cs="Times New Roman"/>
          <w:sz w:val="24"/>
          <w:szCs w:val="24"/>
          <w:lang w:eastAsia="en-GB"/>
        </w:rPr>
        <w:t xml:space="preserve">fer to </w:t>
      </w:r>
      <w:r>
        <w:rPr>
          <w:rFonts w:ascii="Times New Roman" w:eastAsia="Times New Roman" w:hAnsi="Times New Roman" w:cs="Times New Roman"/>
          <w:sz w:val="24"/>
          <w:szCs w:val="24"/>
          <w:lang w:eastAsia="en-GB"/>
        </w:rPr>
        <w:t xml:space="preserve">comments </w:t>
      </w:r>
      <w:r w:rsidR="00911D4E">
        <w:rPr>
          <w:rFonts w:ascii="Times New Roman" w:eastAsia="Times New Roman" w:hAnsi="Times New Roman" w:cs="Times New Roman"/>
          <w:sz w:val="24"/>
          <w:szCs w:val="24"/>
          <w:lang w:eastAsia="en-GB"/>
        </w:rPr>
        <w:t xml:space="preserve">a generation ago </w:t>
      </w:r>
      <w:r w:rsidR="00097172">
        <w:rPr>
          <w:rFonts w:ascii="Times New Roman" w:eastAsia="Times New Roman" w:hAnsi="Times New Roman" w:cs="Times New Roman"/>
          <w:sz w:val="24"/>
          <w:szCs w:val="24"/>
          <w:lang w:eastAsia="en-GB"/>
        </w:rPr>
        <w:t xml:space="preserve">from </w:t>
      </w:r>
      <w:r w:rsidR="00883CD0" w:rsidRPr="00070516">
        <w:rPr>
          <w:rFonts w:ascii="Times New Roman" w:eastAsia="Times New Roman" w:hAnsi="Times New Roman" w:cs="Times New Roman"/>
          <w:sz w:val="24"/>
          <w:szCs w:val="24"/>
          <w:lang w:eastAsia="en-GB"/>
        </w:rPr>
        <w:t>the House of Common</w:t>
      </w:r>
      <w:r w:rsidR="00883CD0">
        <w:rPr>
          <w:rFonts w:ascii="Times New Roman" w:eastAsia="Times New Roman" w:hAnsi="Times New Roman" w:cs="Times New Roman"/>
          <w:sz w:val="24"/>
          <w:szCs w:val="24"/>
          <w:lang w:eastAsia="en-GB"/>
        </w:rPr>
        <w:t>s Select Committee on Energy</w:t>
      </w:r>
      <w:r w:rsidR="00F951E3">
        <w:rPr>
          <w:rFonts w:ascii="Times New Roman" w:eastAsia="Times New Roman" w:hAnsi="Times New Roman" w:cs="Times New Roman"/>
          <w:sz w:val="24"/>
          <w:szCs w:val="24"/>
          <w:lang w:eastAsia="en-GB"/>
        </w:rPr>
        <w:t xml:space="preserve">. </w:t>
      </w:r>
      <w:r w:rsidRPr="00070516">
        <w:rPr>
          <w:rFonts w:ascii="Times New Roman" w:eastAsia="Times New Roman" w:hAnsi="Times New Roman" w:cs="Times New Roman"/>
          <w:sz w:val="24"/>
          <w:szCs w:val="24"/>
          <w:lang w:eastAsia="en-GB"/>
        </w:rPr>
        <w:t xml:space="preserve">In 1981, </w:t>
      </w:r>
      <w:r w:rsidR="00883CD0">
        <w:rPr>
          <w:rFonts w:ascii="Times New Roman" w:eastAsia="Times New Roman" w:hAnsi="Times New Roman" w:cs="Times New Roman"/>
          <w:sz w:val="24"/>
          <w:szCs w:val="24"/>
          <w:lang w:eastAsia="en-GB"/>
        </w:rPr>
        <w:t xml:space="preserve">it </w:t>
      </w:r>
      <w:r w:rsidR="004A7D2A">
        <w:rPr>
          <w:rFonts w:ascii="Times New Roman" w:eastAsia="Times New Roman" w:hAnsi="Times New Roman" w:cs="Times New Roman"/>
          <w:sz w:val="24"/>
          <w:szCs w:val="24"/>
          <w:lang w:eastAsia="en-GB"/>
        </w:rPr>
        <w:t>state</w:t>
      </w:r>
      <w:r w:rsidRPr="00070516">
        <w:rPr>
          <w:rFonts w:ascii="Times New Roman" w:eastAsia="Times New Roman" w:hAnsi="Times New Roman" w:cs="Times New Roman"/>
          <w:sz w:val="24"/>
          <w:szCs w:val="24"/>
          <w:lang w:eastAsia="en-GB"/>
        </w:rPr>
        <w:t>d:</w:t>
      </w:r>
      <w:r w:rsidR="00F951E3">
        <w:rPr>
          <w:rFonts w:ascii="Times New Roman" w:eastAsia="Times New Roman" w:hAnsi="Times New Roman" w:cs="Times New Roman"/>
          <w:sz w:val="24"/>
          <w:szCs w:val="24"/>
          <w:lang w:eastAsia="en-GB"/>
        </w:rPr>
        <w:t xml:space="preserve"> </w:t>
      </w:r>
    </w:p>
    <w:p w:rsidR="00070516" w:rsidRDefault="00070516" w:rsidP="005F59B7">
      <w:pPr>
        <w:spacing w:after="0" w:line="288" w:lineRule="auto"/>
        <w:rPr>
          <w:rFonts w:ascii="Times New Roman" w:eastAsia="Times New Roman" w:hAnsi="Times New Roman" w:cs="Times New Roman"/>
          <w:sz w:val="24"/>
          <w:szCs w:val="24"/>
          <w:lang w:eastAsia="en-GB"/>
        </w:rPr>
      </w:pPr>
    </w:p>
    <w:p w:rsidR="00F951E3" w:rsidRDefault="00F951E3" w:rsidP="005F59B7">
      <w:pPr>
        <w:spacing w:after="0" w:line="288" w:lineRule="auto"/>
        <w:rPr>
          <w:rFonts w:ascii="Times New Roman" w:eastAsia="Times New Roman" w:hAnsi="Times New Roman" w:cs="Times New Roman"/>
          <w:lang w:eastAsia="en-GB"/>
        </w:rPr>
      </w:pPr>
      <w:r w:rsidRPr="00F951E3">
        <w:rPr>
          <w:rFonts w:ascii="Times New Roman" w:eastAsia="Times New Roman" w:hAnsi="Times New Roman" w:cs="Times New Roman"/>
          <w:lang w:eastAsia="en-GB"/>
        </w:rPr>
        <w:t xml:space="preserve">'It remains quite extraordinary that the government still has no idea whether investing </w:t>
      </w:r>
      <w:r w:rsidR="00070516" w:rsidRPr="00F951E3">
        <w:rPr>
          <w:rFonts w:ascii="Times New Roman" w:eastAsia="Times New Roman" w:hAnsi="Times New Roman" w:cs="Times New Roman"/>
          <w:lang w:eastAsia="en-GB"/>
        </w:rPr>
        <w:t>£1,300 M in a single nuclear plant is as cost-effective as spending a similar sum to</w:t>
      </w:r>
      <w:r w:rsidRPr="00F951E3">
        <w:rPr>
          <w:rFonts w:ascii="Times New Roman" w:eastAsia="Times New Roman" w:hAnsi="Times New Roman" w:cs="Times New Roman"/>
          <w:lang w:eastAsia="en-GB"/>
        </w:rPr>
        <w:t xml:space="preserve"> </w:t>
      </w:r>
      <w:r w:rsidR="00070516" w:rsidRPr="00F951E3">
        <w:rPr>
          <w:rFonts w:ascii="Times New Roman" w:eastAsia="Times New Roman" w:hAnsi="Times New Roman" w:cs="Times New Roman"/>
          <w:lang w:eastAsia="en-GB"/>
        </w:rPr>
        <w:t>promote energy [efficiency]</w:t>
      </w:r>
      <w:r w:rsidRPr="00F951E3">
        <w:rPr>
          <w:rFonts w:ascii="Times New Roman" w:eastAsia="Times New Roman" w:hAnsi="Times New Roman" w:cs="Times New Roman"/>
          <w:lang w:eastAsia="en-GB"/>
        </w:rPr>
        <w:t xml:space="preserve">' </w:t>
      </w:r>
    </w:p>
    <w:p w:rsidR="00883CD0" w:rsidRDefault="00883CD0" w:rsidP="005F59B7">
      <w:pPr>
        <w:spacing w:after="0" w:line="288" w:lineRule="auto"/>
        <w:rPr>
          <w:rFonts w:ascii="Times New Roman" w:eastAsia="Times New Roman" w:hAnsi="Times New Roman" w:cs="Times New Roman"/>
          <w:sz w:val="24"/>
          <w:szCs w:val="24"/>
          <w:lang w:eastAsia="en-GB"/>
        </w:rPr>
      </w:pPr>
    </w:p>
    <w:p w:rsidR="00F951E3" w:rsidRDefault="00883CD0" w:rsidP="005F59B7">
      <w:pPr>
        <w:spacing w:after="0" w:line="288" w:lineRule="auto"/>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a</w:t>
      </w:r>
      <w:r w:rsidR="00F951E3">
        <w:rPr>
          <w:rFonts w:ascii="Times New Roman" w:eastAsia="Times New Roman" w:hAnsi="Times New Roman" w:cs="Times New Roman"/>
          <w:sz w:val="24"/>
          <w:szCs w:val="24"/>
          <w:lang w:eastAsia="en-GB"/>
        </w:rPr>
        <w:t>nd</w:t>
      </w:r>
      <w:proofErr w:type="gramEnd"/>
    </w:p>
    <w:p w:rsidR="00883CD0" w:rsidRPr="00F951E3" w:rsidRDefault="00883CD0" w:rsidP="005F59B7">
      <w:pPr>
        <w:spacing w:after="0" w:line="288" w:lineRule="auto"/>
        <w:rPr>
          <w:rFonts w:ascii="Times New Roman" w:eastAsia="Times New Roman" w:hAnsi="Times New Roman" w:cs="Times New Roman"/>
          <w:lang w:eastAsia="en-GB"/>
        </w:rPr>
      </w:pPr>
    </w:p>
    <w:p w:rsidR="00F54F3F" w:rsidRPr="00F951E3" w:rsidRDefault="00F951E3" w:rsidP="005F59B7">
      <w:pPr>
        <w:spacing w:after="0" w:line="288" w:lineRule="auto"/>
        <w:rPr>
          <w:rFonts w:ascii="Times New Roman" w:eastAsia="Times New Roman" w:hAnsi="Times New Roman" w:cs="Times New Roman"/>
          <w:lang w:eastAsia="en-GB"/>
        </w:rPr>
      </w:pPr>
      <w:r w:rsidRPr="00F951E3">
        <w:rPr>
          <w:rFonts w:ascii="Times New Roman" w:eastAsia="Times New Roman" w:hAnsi="Times New Roman" w:cs="Times New Roman"/>
          <w:lang w:eastAsia="en-GB"/>
        </w:rPr>
        <w:t>'</w:t>
      </w:r>
      <w:r w:rsidR="00070516" w:rsidRPr="00F951E3">
        <w:rPr>
          <w:rFonts w:ascii="Times New Roman" w:eastAsia="Times New Roman" w:hAnsi="Times New Roman" w:cs="Times New Roman"/>
          <w:lang w:eastAsia="en-GB"/>
        </w:rPr>
        <w:t>... It is our considered opinion that there are many [energy] conservation measures which are so much more cost-effective than most energy supply investment that the</w:t>
      </w:r>
      <w:r>
        <w:rPr>
          <w:rFonts w:ascii="Times New Roman" w:eastAsia="Times New Roman" w:hAnsi="Times New Roman" w:cs="Times New Roman"/>
          <w:lang w:eastAsia="en-GB"/>
        </w:rPr>
        <w:t xml:space="preserve"> </w:t>
      </w:r>
      <w:r w:rsidR="00070516" w:rsidRPr="00F951E3">
        <w:rPr>
          <w:rFonts w:ascii="Times New Roman" w:eastAsia="Times New Roman" w:hAnsi="Times New Roman" w:cs="Times New Roman"/>
          <w:lang w:eastAsia="en-GB"/>
        </w:rPr>
        <w:t>caveats expressed by the Dept. of Energy appear mere quibbles</w:t>
      </w:r>
      <w:r w:rsidRPr="00F951E3">
        <w:rPr>
          <w:rFonts w:ascii="Times New Roman" w:eastAsia="Times New Roman" w:hAnsi="Times New Roman" w:cs="Times New Roman"/>
          <w:lang w:eastAsia="en-GB"/>
        </w:rPr>
        <w:t>.'</w:t>
      </w:r>
      <w:r w:rsidR="004A7D2A">
        <w:rPr>
          <w:rFonts w:ascii="Times New Roman" w:eastAsia="Times New Roman" w:hAnsi="Times New Roman" w:cs="Times New Roman"/>
          <w:lang w:eastAsia="en-GB"/>
        </w:rPr>
        <w:t xml:space="preserve"> </w:t>
      </w:r>
    </w:p>
    <w:p w:rsidR="00070516" w:rsidRDefault="00070516" w:rsidP="005F59B7">
      <w:pPr>
        <w:spacing w:after="0" w:line="288" w:lineRule="auto"/>
        <w:rPr>
          <w:rFonts w:ascii="Times New Roman" w:eastAsia="Times New Roman" w:hAnsi="Times New Roman" w:cs="Times New Roman"/>
          <w:sz w:val="24"/>
          <w:szCs w:val="24"/>
          <w:lang w:eastAsia="en-GB"/>
        </w:rPr>
      </w:pPr>
    </w:p>
    <w:p w:rsidR="00866971" w:rsidRDefault="00D47918" w:rsidP="00D47918">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35 years on, t</w:t>
      </w:r>
      <w:r w:rsidR="00F659DC">
        <w:rPr>
          <w:rFonts w:ascii="Times New Roman" w:eastAsia="Times New Roman" w:hAnsi="Times New Roman" w:cs="Times New Roman"/>
          <w:sz w:val="24"/>
          <w:szCs w:val="24"/>
          <w:lang w:eastAsia="en-GB"/>
        </w:rPr>
        <w:t xml:space="preserve">he </w:t>
      </w:r>
      <w:r w:rsidR="004A7D2A">
        <w:rPr>
          <w:rFonts w:ascii="Times New Roman" w:eastAsia="Times New Roman" w:hAnsi="Times New Roman" w:cs="Times New Roman"/>
          <w:sz w:val="24"/>
          <w:szCs w:val="24"/>
          <w:lang w:eastAsia="en-GB"/>
        </w:rPr>
        <w:t xml:space="preserve">general picture </w:t>
      </w:r>
      <w:r w:rsidR="00F951E3">
        <w:rPr>
          <w:rFonts w:ascii="Times New Roman" w:eastAsia="Times New Roman" w:hAnsi="Times New Roman" w:cs="Times New Roman"/>
          <w:sz w:val="24"/>
          <w:szCs w:val="24"/>
          <w:lang w:eastAsia="en-GB"/>
        </w:rPr>
        <w:t xml:space="preserve">appears </w:t>
      </w:r>
      <w:r w:rsidR="00A65745">
        <w:rPr>
          <w:rFonts w:ascii="Times New Roman" w:eastAsia="Times New Roman" w:hAnsi="Times New Roman" w:cs="Times New Roman"/>
          <w:sz w:val="24"/>
          <w:szCs w:val="24"/>
          <w:lang w:eastAsia="en-GB"/>
        </w:rPr>
        <w:t>unchanged</w:t>
      </w:r>
      <w:r w:rsidR="00F951E3">
        <w:rPr>
          <w:rFonts w:ascii="Times New Roman" w:eastAsia="Times New Roman" w:hAnsi="Times New Roman" w:cs="Times New Roman"/>
          <w:sz w:val="24"/>
          <w:szCs w:val="24"/>
          <w:lang w:eastAsia="en-GB"/>
        </w:rPr>
        <w:t xml:space="preserve">. </w:t>
      </w:r>
      <w:r w:rsidR="008967D3" w:rsidRPr="001E2D11">
        <w:rPr>
          <w:rFonts w:ascii="Times New Roman" w:eastAsia="Times New Roman" w:hAnsi="Times New Roman" w:cs="Times New Roman"/>
          <w:b/>
          <w:sz w:val="24"/>
          <w:szCs w:val="24"/>
          <w:lang w:eastAsia="en-GB"/>
        </w:rPr>
        <w:t>There has still not been a government study into whether improved energy efficiency is more cost-effective than new supply options.</w:t>
      </w:r>
    </w:p>
    <w:p w:rsidR="00070516" w:rsidRDefault="00070516" w:rsidP="005F59B7">
      <w:pPr>
        <w:spacing w:after="0" w:line="288" w:lineRule="auto"/>
        <w:rPr>
          <w:rFonts w:ascii="Times New Roman" w:eastAsia="Times New Roman" w:hAnsi="Times New Roman" w:cs="Times New Roman"/>
          <w:sz w:val="24"/>
          <w:szCs w:val="24"/>
          <w:lang w:eastAsia="en-GB"/>
        </w:rPr>
      </w:pPr>
    </w:p>
    <w:p w:rsidR="00783137" w:rsidRDefault="00911D4E"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t>
      </w:r>
      <w:r w:rsidR="001350A2">
        <w:rPr>
          <w:rFonts w:ascii="Times New Roman" w:eastAsia="Times New Roman" w:hAnsi="Times New Roman" w:cs="Times New Roman"/>
          <w:sz w:val="24"/>
          <w:szCs w:val="24"/>
          <w:lang w:eastAsia="en-GB"/>
        </w:rPr>
        <w:t xml:space="preserve">n </w:t>
      </w:r>
      <w:r w:rsidR="001350A2" w:rsidRPr="001350A2">
        <w:rPr>
          <w:rFonts w:ascii="Times New Roman" w:eastAsia="Times New Roman" w:hAnsi="Times New Roman" w:cs="Times New Roman"/>
          <w:sz w:val="24"/>
          <w:szCs w:val="24"/>
          <w:lang w:eastAsia="en-GB"/>
        </w:rPr>
        <w:t>McKinsey’s Global Greenhouse Gas Cos</w:t>
      </w:r>
      <w:r w:rsidR="001350A2">
        <w:rPr>
          <w:rFonts w:ascii="Times New Roman" w:eastAsia="Times New Roman" w:hAnsi="Times New Roman" w:cs="Times New Roman"/>
          <w:sz w:val="24"/>
          <w:szCs w:val="24"/>
          <w:lang w:eastAsia="en-GB"/>
        </w:rPr>
        <w:t xml:space="preserve">t Abatement Curve, </w:t>
      </w:r>
      <w:r w:rsidR="001350A2" w:rsidRPr="001350A2">
        <w:rPr>
          <w:rFonts w:ascii="Times New Roman" w:eastAsia="Times New Roman" w:hAnsi="Times New Roman" w:cs="Times New Roman"/>
          <w:sz w:val="24"/>
          <w:szCs w:val="24"/>
          <w:lang w:eastAsia="en-GB"/>
        </w:rPr>
        <w:t xml:space="preserve">35% of the list of abatement methods considered </w:t>
      </w:r>
      <w:proofErr w:type="gramStart"/>
      <w:r w:rsidR="001350A2" w:rsidRPr="001350A2">
        <w:rPr>
          <w:rFonts w:ascii="Times New Roman" w:eastAsia="Times New Roman" w:hAnsi="Times New Roman" w:cs="Times New Roman"/>
          <w:sz w:val="24"/>
          <w:szCs w:val="24"/>
          <w:lang w:eastAsia="en-GB"/>
        </w:rPr>
        <w:t>are</w:t>
      </w:r>
      <w:proofErr w:type="gramEnd"/>
      <w:r w:rsidR="001350A2" w:rsidRPr="001350A2">
        <w:rPr>
          <w:rFonts w:ascii="Times New Roman" w:eastAsia="Times New Roman" w:hAnsi="Times New Roman" w:cs="Times New Roman"/>
          <w:sz w:val="24"/>
          <w:szCs w:val="24"/>
          <w:lang w:eastAsia="en-GB"/>
        </w:rPr>
        <w:t xml:space="preserve"> </w:t>
      </w:r>
      <w:r w:rsidR="001350A2">
        <w:rPr>
          <w:rFonts w:ascii="Times New Roman" w:eastAsia="Times New Roman" w:hAnsi="Times New Roman" w:cs="Times New Roman"/>
          <w:sz w:val="24"/>
          <w:szCs w:val="24"/>
          <w:lang w:eastAsia="en-GB"/>
        </w:rPr>
        <w:t>'</w:t>
      </w:r>
      <w:r w:rsidR="001350A2" w:rsidRPr="001350A2">
        <w:rPr>
          <w:rFonts w:ascii="Times New Roman" w:eastAsia="Times New Roman" w:hAnsi="Times New Roman" w:cs="Times New Roman"/>
          <w:sz w:val="24"/>
          <w:szCs w:val="24"/>
          <w:lang w:eastAsia="en-GB"/>
        </w:rPr>
        <w:t>net profit positive</w:t>
      </w:r>
      <w:r w:rsidR="001350A2">
        <w:rPr>
          <w:rFonts w:ascii="Times New Roman" w:eastAsia="Times New Roman" w:hAnsi="Times New Roman" w:cs="Times New Roman"/>
          <w:sz w:val="24"/>
          <w:szCs w:val="24"/>
          <w:lang w:eastAsia="en-GB"/>
        </w:rPr>
        <w:t xml:space="preserve">'. </w:t>
      </w:r>
      <w:r w:rsidR="00883CD0">
        <w:rPr>
          <w:rFonts w:ascii="Times New Roman" w:eastAsia="Times New Roman" w:hAnsi="Times New Roman" w:cs="Times New Roman"/>
          <w:sz w:val="24"/>
          <w:szCs w:val="24"/>
          <w:lang w:eastAsia="en-GB"/>
        </w:rPr>
        <w:t xml:space="preserve">This </w:t>
      </w:r>
      <w:r w:rsidR="001B1304">
        <w:rPr>
          <w:rFonts w:ascii="Times New Roman" w:eastAsia="Times New Roman" w:hAnsi="Times New Roman" w:cs="Times New Roman"/>
          <w:sz w:val="24"/>
          <w:szCs w:val="24"/>
          <w:lang w:eastAsia="en-GB"/>
        </w:rPr>
        <w:t>mean</w:t>
      </w:r>
      <w:r w:rsidR="00C956D0">
        <w:rPr>
          <w:rFonts w:ascii="Times New Roman" w:eastAsia="Times New Roman" w:hAnsi="Times New Roman" w:cs="Times New Roman"/>
          <w:sz w:val="24"/>
          <w:szCs w:val="24"/>
          <w:lang w:eastAsia="en-GB"/>
        </w:rPr>
        <w:t>s</w:t>
      </w:r>
      <w:r w:rsidR="001B1304">
        <w:rPr>
          <w:rFonts w:ascii="Times New Roman" w:eastAsia="Times New Roman" w:hAnsi="Times New Roman" w:cs="Times New Roman"/>
          <w:sz w:val="24"/>
          <w:szCs w:val="24"/>
          <w:lang w:eastAsia="en-GB"/>
        </w:rPr>
        <w:t xml:space="preserve"> </w:t>
      </w:r>
      <w:r w:rsidR="004A7D2A">
        <w:rPr>
          <w:rFonts w:ascii="Times New Roman" w:eastAsia="Times New Roman" w:hAnsi="Times New Roman" w:cs="Times New Roman"/>
          <w:sz w:val="24"/>
          <w:szCs w:val="24"/>
          <w:lang w:eastAsia="en-GB"/>
        </w:rPr>
        <w:t xml:space="preserve">that </w:t>
      </w:r>
      <w:r w:rsidR="0013137D">
        <w:rPr>
          <w:rFonts w:ascii="Times New Roman" w:eastAsia="Times New Roman" w:hAnsi="Times New Roman" w:cs="Times New Roman"/>
          <w:sz w:val="24"/>
          <w:szCs w:val="24"/>
          <w:lang w:eastAsia="en-GB"/>
        </w:rPr>
        <w:t xml:space="preserve">35% of </w:t>
      </w:r>
      <w:r w:rsidR="00C956D0">
        <w:rPr>
          <w:rFonts w:ascii="Times New Roman" w:eastAsia="Times New Roman" w:hAnsi="Times New Roman" w:cs="Times New Roman"/>
          <w:sz w:val="24"/>
          <w:szCs w:val="24"/>
          <w:lang w:eastAsia="en-GB"/>
        </w:rPr>
        <w:t>energy efficiency measures</w:t>
      </w:r>
      <w:r w:rsidR="00783137">
        <w:rPr>
          <w:rFonts w:ascii="Times New Roman" w:eastAsia="Times New Roman" w:hAnsi="Times New Roman" w:cs="Times New Roman"/>
          <w:sz w:val="24"/>
          <w:szCs w:val="24"/>
          <w:lang w:eastAsia="en-GB"/>
        </w:rPr>
        <w:t xml:space="preserve"> </w:t>
      </w:r>
      <w:r w:rsidR="004A7D2A">
        <w:rPr>
          <w:rFonts w:ascii="Times New Roman" w:eastAsia="Times New Roman" w:hAnsi="Times New Roman" w:cs="Times New Roman"/>
          <w:sz w:val="24"/>
          <w:szCs w:val="24"/>
          <w:lang w:eastAsia="en-GB"/>
        </w:rPr>
        <w:t xml:space="preserve">save energy </w:t>
      </w:r>
      <w:r w:rsidR="00C956D0">
        <w:rPr>
          <w:rFonts w:ascii="Times New Roman" w:eastAsia="Times New Roman" w:hAnsi="Times New Roman" w:cs="Times New Roman"/>
          <w:sz w:val="24"/>
          <w:szCs w:val="24"/>
          <w:lang w:eastAsia="en-GB"/>
        </w:rPr>
        <w:t xml:space="preserve">that is </w:t>
      </w:r>
      <w:r w:rsidR="00694E35">
        <w:rPr>
          <w:rFonts w:ascii="Times New Roman" w:eastAsia="Times New Roman" w:hAnsi="Times New Roman" w:cs="Times New Roman"/>
          <w:sz w:val="24"/>
          <w:szCs w:val="24"/>
          <w:lang w:eastAsia="en-GB"/>
        </w:rPr>
        <w:t>wo</w:t>
      </w:r>
      <w:r w:rsidR="000D6784">
        <w:rPr>
          <w:rFonts w:ascii="Times New Roman" w:eastAsia="Times New Roman" w:hAnsi="Times New Roman" w:cs="Times New Roman"/>
          <w:sz w:val="24"/>
          <w:szCs w:val="24"/>
          <w:lang w:eastAsia="en-GB"/>
        </w:rPr>
        <w:t>rth more than the measure</w:t>
      </w:r>
      <w:r w:rsidR="00694E35">
        <w:rPr>
          <w:rFonts w:ascii="Times New Roman" w:eastAsia="Times New Roman" w:hAnsi="Times New Roman" w:cs="Times New Roman"/>
          <w:sz w:val="24"/>
          <w:szCs w:val="24"/>
          <w:lang w:eastAsia="en-GB"/>
        </w:rPr>
        <w:t xml:space="preserve"> cost</w:t>
      </w:r>
      <w:r w:rsidR="000D6784">
        <w:rPr>
          <w:rFonts w:ascii="Times New Roman" w:eastAsia="Times New Roman" w:hAnsi="Times New Roman" w:cs="Times New Roman"/>
          <w:sz w:val="24"/>
          <w:szCs w:val="24"/>
          <w:lang w:eastAsia="en-GB"/>
        </w:rPr>
        <w:t>s</w:t>
      </w:r>
      <w:r w:rsidR="00CE3304">
        <w:rPr>
          <w:rFonts w:ascii="Times New Roman" w:eastAsia="Times New Roman" w:hAnsi="Times New Roman" w:cs="Times New Roman"/>
          <w:sz w:val="24"/>
          <w:szCs w:val="24"/>
          <w:lang w:eastAsia="en-GB"/>
        </w:rPr>
        <w:t xml:space="preserve">. This is </w:t>
      </w:r>
      <w:r w:rsidR="001B1304">
        <w:rPr>
          <w:rFonts w:ascii="Times New Roman" w:eastAsia="Times New Roman" w:hAnsi="Times New Roman" w:cs="Times New Roman"/>
          <w:sz w:val="24"/>
          <w:szCs w:val="24"/>
          <w:lang w:eastAsia="en-GB"/>
        </w:rPr>
        <w:t xml:space="preserve">before </w:t>
      </w:r>
      <w:r w:rsidR="004A7D2A">
        <w:rPr>
          <w:rFonts w:ascii="Times New Roman" w:eastAsia="Times New Roman" w:hAnsi="Times New Roman" w:cs="Times New Roman"/>
          <w:sz w:val="24"/>
          <w:szCs w:val="24"/>
          <w:lang w:eastAsia="en-GB"/>
        </w:rPr>
        <w:t xml:space="preserve">one </w:t>
      </w:r>
      <w:r w:rsidR="00883CD0">
        <w:rPr>
          <w:rFonts w:ascii="Times New Roman" w:eastAsia="Times New Roman" w:hAnsi="Times New Roman" w:cs="Times New Roman"/>
          <w:sz w:val="24"/>
          <w:szCs w:val="24"/>
          <w:lang w:eastAsia="en-GB"/>
        </w:rPr>
        <w:t xml:space="preserve">accounts for the </w:t>
      </w:r>
      <w:r w:rsidR="00783137">
        <w:rPr>
          <w:rFonts w:ascii="Times New Roman" w:eastAsia="Times New Roman" w:hAnsi="Times New Roman" w:cs="Times New Roman"/>
          <w:sz w:val="24"/>
          <w:szCs w:val="24"/>
          <w:lang w:eastAsia="en-GB"/>
        </w:rPr>
        <w:t>CO</w:t>
      </w:r>
      <w:r w:rsidR="00783137" w:rsidRPr="00783137">
        <w:rPr>
          <w:rFonts w:ascii="Times New Roman" w:eastAsia="Times New Roman" w:hAnsi="Times New Roman" w:cs="Times New Roman"/>
          <w:sz w:val="24"/>
          <w:szCs w:val="24"/>
          <w:vertAlign w:val="subscript"/>
          <w:lang w:eastAsia="en-GB"/>
        </w:rPr>
        <w:t>2</w:t>
      </w:r>
      <w:r w:rsidR="0013137D">
        <w:rPr>
          <w:rFonts w:ascii="Times New Roman" w:eastAsia="Times New Roman" w:hAnsi="Times New Roman" w:cs="Times New Roman"/>
          <w:sz w:val="24"/>
          <w:szCs w:val="24"/>
          <w:lang w:eastAsia="en-GB"/>
        </w:rPr>
        <w:t xml:space="preserve"> displaced.</w:t>
      </w:r>
      <w:r w:rsidR="00783137">
        <w:rPr>
          <w:rFonts w:ascii="Times New Roman" w:eastAsia="Times New Roman" w:hAnsi="Times New Roman" w:cs="Times New Roman"/>
          <w:sz w:val="24"/>
          <w:szCs w:val="24"/>
          <w:lang w:eastAsia="en-GB"/>
        </w:rPr>
        <w:t xml:space="preserve"> </w:t>
      </w:r>
      <w:r w:rsidR="0013137D">
        <w:rPr>
          <w:rFonts w:ascii="Times New Roman" w:eastAsia="Times New Roman" w:hAnsi="Times New Roman" w:cs="Times New Roman"/>
          <w:sz w:val="24"/>
          <w:szCs w:val="24"/>
          <w:lang w:eastAsia="en-GB"/>
        </w:rPr>
        <w:t>T</w:t>
      </w:r>
      <w:r w:rsidR="00C956D0">
        <w:rPr>
          <w:rFonts w:ascii="Times New Roman" w:eastAsia="Times New Roman" w:hAnsi="Times New Roman" w:cs="Times New Roman"/>
          <w:sz w:val="24"/>
          <w:szCs w:val="24"/>
          <w:lang w:eastAsia="en-GB"/>
        </w:rPr>
        <w:t xml:space="preserve">hese </w:t>
      </w:r>
      <w:r w:rsidR="00694E35">
        <w:rPr>
          <w:rFonts w:ascii="Times New Roman" w:eastAsia="Times New Roman" w:hAnsi="Times New Roman" w:cs="Times New Roman"/>
          <w:sz w:val="24"/>
          <w:szCs w:val="24"/>
          <w:lang w:eastAsia="en-GB"/>
        </w:rPr>
        <w:t xml:space="preserve">measures </w:t>
      </w:r>
      <w:r w:rsidR="00783137">
        <w:rPr>
          <w:rFonts w:ascii="Times New Roman" w:eastAsia="Times New Roman" w:hAnsi="Times New Roman" w:cs="Times New Roman"/>
          <w:sz w:val="24"/>
          <w:szCs w:val="24"/>
          <w:lang w:eastAsia="en-GB"/>
        </w:rPr>
        <w:t xml:space="preserve">effectively </w:t>
      </w:r>
      <w:r w:rsidR="00694E35">
        <w:rPr>
          <w:rFonts w:ascii="Times New Roman" w:eastAsia="Times New Roman" w:hAnsi="Times New Roman" w:cs="Times New Roman"/>
          <w:sz w:val="24"/>
          <w:szCs w:val="24"/>
          <w:lang w:eastAsia="en-GB"/>
        </w:rPr>
        <w:t xml:space="preserve">abate </w:t>
      </w:r>
      <w:r w:rsidR="00783137">
        <w:rPr>
          <w:rFonts w:ascii="Times New Roman" w:eastAsia="Times New Roman" w:hAnsi="Times New Roman" w:cs="Times New Roman"/>
          <w:sz w:val="24"/>
          <w:szCs w:val="24"/>
          <w:lang w:eastAsia="en-GB"/>
        </w:rPr>
        <w:t>CO</w:t>
      </w:r>
      <w:r w:rsidR="00783137" w:rsidRPr="004A7D2A">
        <w:rPr>
          <w:rFonts w:ascii="Times New Roman" w:eastAsia="Times New Roman" w:hAnsi="Times New Roman" w:cs="Times New Roman"/>
          <w:sz w:val="24"/>
          <w:szCs w:val="24"/>
          <w:vertAlign w:val="subscript"/>
          <w:lang w:eastAsia="en-GB"/>
        </w:rPr>
        <w:t>2</w:t>
      </w:r>
      <w:r w:rsidR="00783137">
        <w:rPr>
          <w:rFonts w:ascii="Times New Roman" w:eastAsia="Times New Roman" w:hAnsi="Times New Roman" w:cs="Times New Roman"/>
          <w:sz w:val="24"/>
          <w:szCs w:val="24"/>
          <w:lang w:eastAsia="en-GB"/>
        </w:rPr>
        <w:t xml:space="preserve"> emissions </w:t>
      </w:r>
      <w:r w:rsidR="00694E35">
        <w:rPr>
          <w:rFonts w:ascii="Times New Roman" w:eastAsia="Times New Roman" w:hAnsi="Times New Roman" w:cs="Times New Roman"/>
          <w:sz w:val="24"/>
          <w:szCs w:val="24"/>
          <w:lang w:eastAsia="en-GB"/>
        </w:rPr>
        <w:t>at a profit</w:t>
      </w:r>
      <w:r w:rsidR="004A7D2A">
        <w:rPr>
          <w:rFonts w:ascii="Times New Roman" w:eastAsia="Times New Roman" w:hAnsi="Times New Roman" w:cs="Times New Roman"/>
          <w:sz w:val="24"/>
          <w:szCs w:val="24"/>
          <w:lang w:eastAsia="en-GB"/>
        </w:rPr>
        <w:t xml:space="preserve">. </w:t>
      </w:r>
    </w:p>
    <w:p w:rsidR="00783137" w:rsidRDefault="00783137" w:rsidP="005F59B7">
      <w:pPr>
        <w:spacing w:after="0" w:line="288" w:lineRule="auto"/>
        <w:rPr>
          <w:rFonts w:ascii="Times New Roman" w:eastAsia="Times New Roman" w:hAnsi="Times New Roman" w:cs="Times New Roman"/>
          <w:sz w:val="24"/>
          <w:szCs w:val="24"/>
          <w:lang w:eastAsia="en-GB"/>
        </w:rPr>
      </w:pPr>
    </w:p>
    <w:p w:rsidR="004A7D2A" w:rsidRDefault="00D47918"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Over </w:t>
      </w:r>
      <w:r w:rsidR="000D6784">
        <w:rPr>
          <w:rFonts w:ascii="Times New Roman" w:eastAsia="Times New Roman" w:hAnsi="Times New Roman" w:cs="Times New Roman"/>
          <w:sz w:val="24"/>
          <w:szCs w:val="24"/>
          <w:lang w:eastAsia="en-GB"/>
        </w:rPr>
        <w:t xml:space="preserve">35% of </w:t>
      </w:r>
      <w:r w:rsidR="00783137">
        <w:rPr>
          <w:rFonts w:ascii="Times New Roman" w:eastAsia="Times New Roman" w:hAnsi="Times New Roman" w:cs="Times New Roman"/>
          <w:sz w:val="24"/>
          <w:szCs w:val="24"/>
          <w:lang w:eastAsia="en-GB"/>
        </w:rPr>
        <w:t xml:space="preserve">the </w:t>
      </w:r>
      <w:r w:rsidR="000D6784">
        <w:rPr>
          <w:rFonts w:ascii="Times New Roman" w:eastAsia="Times New Roman" w:hAnsi="Times New Roman" w:cs="Times New Roman"/>
          <w:sz w:val="24"/>
          <w:szCs w:val="24"/>
          <w:lang w:eastAsia="en-GB"/>
        </w:rPr>
        <w:t xml:space="preserve">measures would be 'net breakeven'; i.e., </w:t>
      </w:r>
      <w:r w:rsidR="00CE3304">
        <w:rPr>
          <w:rFonts w:ascii="Times New Roman" w:eastAsia="Times New Roman" w:hAnsi="Times New Roman" w:cs="Times New Roman"/>
          <w:sz w:val="24"/>
          <w:szCs w:val="24"/>
          <w:lang w:eastAsia="en-GB"/>
        </w:rPr>
        <w:t xml:space="preserve">they </w:t>
      </w:r>
      <w:r w:rsidR="00C956D0">
        <w:rPr>
          <w:rFonts w:ascii="Times New Roman" w:eastAsia="Times New Roman" w:hAnsi="Times New Roman" w:cs="Times New Roman"/>
          <w:sz w:val="24"/>
          <w:szCs w:val="24"/>
          <w:lang w:eastAsia="en-GB"/>
        </w:rPr>
        <w:t xml:space="preserve">would </w:t>
      </w:r>
      <w:r w:rsidR="00CE3304">
        <w:rPr>
          <w:rFonts w:ascii="Times New Roman" w:eastAsia="Times New Roman" w:hAnsi="Times New Roman" w:cs="Times New Roman"/>
          <w:sz w:val="24"/>
          <w:szCs w:val="24"/>
          <w:lang w:eastAsia="en-GB"/>
        </w:rPr>
        <w:t>save</w:t>
      </w:r>
      <w:r w:rsidR="000D6784">
        <w:rPr>
          <w:rFonts w:ascii="Times New Roman" w:eastAsia="Times New Roman" w:hAnsi="Times New Roman" w:cs="Times New Roman"/>
          <w:sz w:val="24"/>
          <w:szCs w:val="24"/>
          <w:lang w:eastAsia="en-GB"/>
        </w:rPr>
        <w:t xml:space="preserve"> as m</w:t>
      </w:r>
      <w:r w:rsidR="00783137">
        <w:rPr>
          <w:rFonts w:ascii="Times New Roman" w:eastAsia="Times New Roman" w:hAnsi="Times New Roman" w:cs="Times New Roman"/>
          <w:sz w:val="24"/>
          <w:szCs w:val="24"/>
          <w:lang w:eastAsia="en-GB"/>
        </w:rPr>
        <w:t>uch energy as the measure costs. I</w:t>
      </w:r>
      <w:r w:rsidR="00F659DC">
        <w:rPr>
          <w:rFonts w:ascii="Times New Roman" w:eastAsia="Times New Roman" w:hAnsi="Times New Roman" w:cs="Times New Roman"/>
          <w:sz w:val="24"/>
          <w:szCs w:val="24"/>
          <w:lang w:eastAsia="en-GB"/>
        </w:rPr>
        <w:t>n addition</w:t>
      </w:r>
      <w:r w:rsidR="00783137">
        <w:rPr>
          <w:rFonts w:ascii="Times New Roman" w:eastAsia="Times New Roman" w:hAnsi="Times New Roman" w:cs="Times New Roman"/>
          <w:sz w:val="24"/>
          <w:szCs w:val="24"/>
          <w:lang w:eastAsia="en-GB"/>
        </w:rPr>
        <w:t>,</w:t>
      </w:r>
      <w:r w:rsidR="00F659DC">
        <w:rPr>
          <w:rFonts w:ascii="Times New Roman" w:eastAsia="Times New Roman" w:hAnsi="Times New Roman" w:cs="Times New Roman"/>
          <w:sz w:val="24"/>
          <w:szCs w:val="24"/>
          <w:lang w:eastAsia="en-GB"/>
        </w:rPr>
        <w:t xml:space="preserve"> </w:t>
      </w:r>
      <w:r w:rsidR="00CE3304">
        <w:rPr>
          <w:rFonts w:ascii="Times New Roman" w:eastAsia="Times New Roman" w:hAnsi="Times New Roman" w:cs="Times New Roman"/>
          <w:sz w:val="24"/>
          <w:szCs w:val="24"/>
          <w:lang w:eastAsia="en-GB"/>
        </w:rPr>
        <w:t xml:space="preserve">they </w:t>
      </w:r>
      <w:r>
        <w:rPr>
          <w:rFonts w:ascii="Times New Roman" w:eastAsia="Times New Roman" w:hAnsi="Times New Roman" w:cs="Times New Roman"/>
          <w:sz w:val="24"/>
          <w:szCs w:val="24"/>
          <w:lang w:eastAsia="en-GB"/>
        </w:rPr>
        <w:t xml:space="preserve">would </w:t>
      </w:r>
      <w:r w:rsidR="00CE3304">
        <w:rPr>
          <w:rFonts w:ascii="Times New Roman" w:eastAsia="Times New Roman" w:hAnsi="Times New Roman" w:cs="Times New Roman"/>
          <w:sz w:val="24"/>
          <w:szCs w:val="24"/>
          <w:lang w:eastAsia="en-GB"/>
        </w:rPr>
        <w:t>abate</w:t>
      </w:r>
      <w:r w:rsidR="000D6784">
        <w:rPr>
          <w:rFonts w:ascii="Times New Roman" w:eastAsia="Times New Roman" w:hAnsi="Times New Roman" w:cs="Times New Roman"/>
          <w:sz w:val="24"/>
          <w:szCs w:val="24"/>
          <w:lang w:eastAsia="en-GB"/>
        </w:rPr>
        <w:t xml:space="preserve"> CO</w:t>
      </w:r>
      <w:r w:rsidR="000D6784" w:rsidRPr="00783137">
        <w:rPr>
          <w:rFonts w:ascii="Times New Roman" w:eastAsia="Times New Roman" w:hAnsi="Times New Roman" w:cs="Times New Roman"/>
          <w:sz w:val="24"/>
          <w:szCs w:val="24"/>
          <w:vertAlign w:val="subscript"/>
          <w:lang w:eastAsia="en-GB"/>
        </w:rPr>
        <w:t>2</w:t>
      </w:r>
      <w:r w:rsidR="000D6784">
        <w:rPr>
          <w:rFonts w:ascii="Times New Roman" w:eastAsia="Times New Roman" w:hAnsi="Times New Roman" w:cs="Times New Roman"/>
          <w:sz w:val="24"/>
          <w:szCs w:val="24"/>
          <w:lang w:eastAsia="en-GB"/>
        </w:rPr>
        <w:t xml:space="preserve"> emissions at </w:t>
      </w:r>
      <w:r>
        <w:rPr>
          <w:rFonts w:ascii="Times New Roman" w:eastAsia="Times New Roman" w:hAnsi="Times New Roman" w:cs="Times New Roman"/>
          <w:sz w:val="24"/>
          <w:szCs w:val="24"/>
          <w:lang w:eastAsia="en-GB"/>
        </w:rPr>
        <w:t xml:space="preserve">a </w:t>
      </w:r>
      <w:r w:rsidR="000D6784">
        <w:rPr>
          <w:rFonts w:ascii="Times New Roman" w:eastAsia="Times New Roman" w:hAnsi="Times New Roman" w:cs="Times New Roman"/>
          <w:sz w:val="24"/>
          <w:szCs w:val="24"/>
          <w:lang w:eastAsia="en-GB"/>
        </w:rPr>
        <w:t xml:space="preserve">reasonable cost; e.g., </w:t>
      </w:r>
      <w:r>
        <w:rPr>
          <w:rFonts w:ascii="Times New Roman" w:eastAsia="Times New Roman" w:hAnsi="Times New Roman" w:cs="Times New Roman"/>
          <w:sz w:val="24"/>
          <w:szCs w:val="24"/>
          <w:lang w:eastAsia="en-GB"/>
        </w:rPr>
        <w:t xml:space="preserve">perhaps </w:t>
      </w:r>
      <w:r w:rsidR="000D6784">
        <w:rPr>
          <w:rFonts w:ascii="Times New Roman" w:eastAsia="Times New Roman" w:hAnsi="Times New Roman" w:cs="Times New Roman"/>
          <w:sz w:val="24"/>
          <w:szCs w:val="24"/>
          <w:lang w:eastAsia="en-GB"/>
        </w:rPr>
        <w:t>£25 per tonne.</w:t>
      </w:r>
      <w:r w:rsidR="00783137">
        <w:rPr>
          <w:rFonts w:ascii="Times New Roman" w:eastAsia="Times New Roman" w:hAnsi="Times New Roman" w:cs="Times New Roman"/>
          <w:sz w:val="24"/>
          <w:szCs w:val="24"/>
          <w:lang w:eastAsia="en-GB"/>
        </w:rPr>
        <w:t xml:space="preserve"> </w:t>
      </w:r>
    </w:p>
    <w:p w:rsidR="004A7D2A" w:rsidRDefault="004A7D2A" w:rsidP="005F59B7">
      <w:pPr>
        <w:spacing w:after="0" w:line="288" w:lineRule="auto"/>
        <w:rPr>
          <w:rFonts w:ascii="Times New Roman" w:eastAsia="Times New Roman" w:hAnsi="Times New Roman" w:cs="Times New Roman"/>
          <w:sz w:val="24"/>
          <w:szCs w:val="24"/>
          <w:lang w:eastAsia="en-GB"/>
        </w:rPr>
      </w:pPr>
    </w:p>
    <w:p w:rsidR="001350A2" w:rsidRDefault="00D96302"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McKinsey</w:t>
      </w:r>
      <w:r w:rsidR="004A7D2A">
        <w:rPr>
          <w:rFonts w:ascii="Times New Roman" w:eastAsia="Times New Roman" w:hAnsi="Times New Roman" w:cs="Times New Roman"/>
          <w:sz w:val="24"/>
          <w:szCs w:val="24"/>
          <w:lang w:eastAsia="en-GB"/>
        </w:rPr>
        <w:t xml:space="preserve"> </w:t>
      </w:r>
      <w:r w:rsidR="001350A2">
        <w:rPr>
          <w:rFonts w:ascii="Times New Roman" w:eastAsia="Times New Roman" w:hAnsi="Times New Roman" w:cs="Times New Roman"/>
          <w:sz w:val="24"/>
          <w:szCs w:val="24"/>
          <w:lang w:eastAsia="en-GB"/>
        </w:rPr>
        <w:t xml:space="preserve">report for the Confederation of British Industry stated in 2007: </w:t>
      </w:r>
    </w:p>
    <w:p w:rsidR="001350A2" w:rsidRDefault="001350A2" w:rsidP="005F59B7">
      <w:pPr>
        <w:spacing w:after="0" w:line="288" w:lineRule="auto"/>
        <w:rPr>
          <w:rFonts w:ascii="Times New Roman" w:eastAsia="Times New Roman" w:hAnsi="Times New Roman" w:cs="Times New Roman"/>
          <w:sz w:val="24"/>
          <w:szCs w:val="24"/>
          <w:lang w:eastAsia="en-GB"/>
        </w:rPr>
      </w:pPr>
    </w:p>
    <w:p w:rsidR="001350A2" w:rsidRPr="001350A2" w:rsidRDefault="001350A2"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 xml:space="preserve">'... </w:t>
      </w:r>
      <w:r w:rsidRPr="001350A2">
        <w:rPr>
          <w:rFonts w:ascii="Times New Roman" w:eastAsia="Times New Roman" w:hAnsi="Times New Roman" w:cs="Times New Roman"/>
          <w:lang w:eastAsia="en-GB"/>
        </w:rPr>
        <w:t xml:space="preserve">this CBI Climate Change Task Force report shows that the United Kingdom's carbon reduction targets for 2020 are likely to be missed but that 2050 goals, while stretching, can be achieved at a </w:t>
      </w:r>
      <w:r w:rsidR="00F659DC">
        <w:rPr>
          <w:rFonts w:ascii="Times New Roman" w:eastAsia="Times New Roman" w:hAnsi="Times New Roman" w:cs="Times New Roman"/>
          <w:lang w:eastAsia="en-GB"/>
        </w:rPr>
        <w:t xml:space="preserve">manageable cost - </w:t>
      </w:r>
      <w:r w:rsidRPr="001350A2">
        <w:rPr>
          <w:rFonts w:ascii="Times New Roman" w:eastAsia="Times New Roman" w:hAnsi="Times New Roman" w:cs="Times New Roman"/>
          <w:lang w:eastAsia="en-GB"/>
        </w:rPr>
        <w:t>provided a greater sense of urgency is now adopted by government, business, and consumers</w:t>
      </w:r>
      <w:r>
        <w:rPr>
          <w:rFonts w:ascii="Times New Roman" w:eastAsia="Times New Roman" w:hAnsi="Times New Roman" w:cs="Times New Roman"/>
          <w:lang w:eastAsia="en-GB"/>
        </w:rPr>
        <w:t xml:space="preserve">.' </w:t>
      </w:r>
    </w:p>
    <w:p w:rsidR="001350A2" w:rsidRPr="001350A2" w:rsidRDefault="001350A2" w:rsidP="005F59B7">
      <w:pPr>
        <w:spacing w:after="0" w:line="288" w:lineRule="auto"/>
        <w:rPr>
          <w:rFonts w:ascii="Times New Roman" w:eastAsia="Times New Roman" w:hAnsi="Times New Roman" w:cs="Times New Roman"/>
          <w:sz w:val="24"/>
          <w:szCs w:val="24"/>
          <w:lang w:eastAsia="en-GB"/>
        </w:rPr>
      </w:pPr>
    </w:p>
    <w:p w:rsidR="00D96302" w:rsidRDefault="001350A2" w:rsidP="005F59B7">
      <w:pPr>
        <w:spacing w:after="0" w:line="288" w:lineRule="auto"/>
        <w:rPr>
          <w:rFonts w:ascii="Times New Roman" w:eastAsia="Times New Roman" w:hAnsi="Times New Roman" w:cs="Times New Roman"/>
          <w:sz w:val="24"/>
          <w:szCs w:val="24"/>
          <w:lang w:eastAsia="en-GB"/>
        </w:rPr>
      </w:pPr>
      <w:r w:rsidRPr="00694E35">
        <w:rPr>
          <w:rFonts w:ascii="Times New Roman" w:eastAsia="Times New Roman" w:hAnsi="Times New Roman" w:cs="Times New Roman"/>
          <w:i/>
          <w:sz w:val="24"/>
          <w:szCs w:val="24"/>
          <w:lang w:eastAsia="en-GB"/>
        </w:rPr>
        <w:t>Nine ye</w:t>
      </w:r>
      <w:r w:rsidR="00911D4E" w:rsidRPr="00694E35">
        <w:rPr>
          <w:rFonts w:ascii="Times New Roman" w:eastAsia="Times New Roman" w:hAnsi="Times New Roman" w:cs="Times New Roman"/>
          <w:i/>
          <w:sz w:val="24"/>
          <w:szCs w:val="24"/>
          <w:lang w:eastAsia="en-GB"/>
        </w:rPr>
        <w:t>ars</w:t>
      </w:r>
      <w:r w:rsidR="000D6784">
        <w:rPr>
          <w:rFonts w:ascii="Times New Roman" w:eastAsia="Times New Roman" w:hAnsi="Times New Roman" w:cs="Times New Roman"/>
          <w:sz w:val="24"/>
          <w:szCs w:val="24"/>
          <w:lang w:eastAsia="en-GB"/>
        </w:rPr>
        <w:t xml:space="preserve"> later, </w:t>
      </w:r>
      <w:r w:rsidR="00F659DC">
        <w:rPr>
          <w:rFonts w:ascii="Times New Roman" w:eastAsia="Times New Roman" w:hAnsi="Times New Roman" w:cs="Times New Roman"/>
          <w:sz w:val="24"/>
          <w:szCs w:val="24"/>
          <w:lang w:eastAsia="en-GB"/>
        </w:rPr>
        <w:t xml:space="preserve">despite </w:t>
      </w:r>
      <w:r w:rsidR="00D96302">
        <w:rPr>
          <w:rFonts w:ascii="Times New Roman" w:eastAsia="Times New Roman" w:hAnsi="Times New Roman" w:cs="Times New Roman"/>
          <w:sz w:val="24"/>
          <w:szCs w:val="24"/>
          <w:lang w:eastAsia="en-GB"/>
        </w:rPr>
        <w:t>the</w:t>
      </w:r>
      <w:r w:rsidR="00F659DC">
        <w:rPr>
          <w:rFonts w:ascii="Times New Roman" w:eastAsia="Times New Roman" w:hAnsi="Times New Roman" w:cs="Times New Roman"/>
          <w:sz w:val="24"/>
          <w:szCs w:val="24"/>
          <w:lang w:eastAsia="en-GB"/>
        </w:rPr>
        <w:t xml:space="preserve"> </w:t>
      </w:r>
      <w:r w:rsidR="00D96302">
        <w:rPr>
          <w:rFonts w:ascii="Times New Roman" w:eastAsia="Times New Roman" w:hAnsi="Times New Roman" w:cs="Times New Roman"/>
          <w:sz w:val="24"/>
          <w:szCs w:val="24"/>
          <w:lang w:eastAsia="en-GB"/>
        </w:rPr>
        <w:t xml:space="preserve">Paris </w:t>
      </w:r>
      <w:r w:rsidR="00F659DC">
        <w:rPr>
          <w:rFonts w:ascii="Times New Roman" w:eastAsia="Times New Roman" w:hAnsi="Times New Roman" w:cs="Times New Roman"/>
          <w:sz w:val="24"/>
          <w:szCs w:val="24"/>
          <w:lang w:eastAsia="en-GB"/>
        </w:rPr>
        <w:t xml:space="preserve">agreement, </w:t>
      </w:r>
      <w:r w:rsidR="006422E2">
        <w:rPr>
          <w:rFonts w:ascii="Times New Roman" w:eastAsia="Times New Roman" w:hAnsi="Times New Roman" w:cs="Times New Roman"/>
          <w:sz w:val="24"/>
          <w:szCs w:val="24"/>
          <w:lang w:eastAsia="en-GB"/>
        </w:rPr>
        <w:t>the sense of urgency</w:t>
      </w:r>
      <w:r w:rsidR="000D6784">
        <w:rPr>
          <w:rFonts w:ascii="Times New Roman" w:eastAsia="Times New Roman" w:hAnsi="Times New Roman" w:cs="Times New Roman"/>
          <w:sz w:val="24"/>
          <w:szCs w:val="24"/>
          <w:lang w:eastAsia="en-GB"/>
        </w:rPr>
        <w:t xml:space="preserve"> </w:t>
      </w:r>
      <w:r w:rsidR="00A65745">
        <w:rPr>
          <w:rFonts w:ascii="Times New Roman" w:eastAsia="Times New Roman" w:hAnsi="Times New Roman" w:cs="Times New Roman"/>
          <w:sz w:val="24"/>
          <w:szCs w:val="24"/>
          <w:lang w:eastAsia="en-GB"/>
        </w:rPr>
        <w:t xml:space="preserve">is </w:t>
      </w:r>
      <w:r w:rsidR="00D96302">
        <w:rPr>
          <w:rFonts w:ascii="Times New Roman" w:eastAsia="Times New Roman" w:hAnsi="Times New Roman" w:cs="Times New Roman"/>
          <w:sz w:val="24"/>
          <w:szCs w:val="24"/>
          <w:lang w:eastAsia="en-GB"/>
        </w:rPr>
        <w:t>almost</w:t>
      </w:r>
      <w:r w:rsidR="00F659DC">
        <w:rPr>
          <w:rFonts w:ascii="Times New Roman" w:eastAsia="Times New Roman" w:hAnsi="Times New Roman" w:cs="Times New Roman"/>
          <w:sz w:val="24"/>
          <w:szCs w:val="24"/>
          <w:lang w:eastAsia="en-GB"/>
        </w:rPr>
        <w:t xml:space="preserve"> </w:t>
      </w:r>
      <w:r w:rsidR="00694E35">
        <w:rPr>
          <w:rFonts w:ascii="Times New Roman" w:eastAsia="Times New Roman" w:hAnsi="Times New Roman" w:cs="Times New Roman"/>
          <w:sz w:val="24"/>
          <w:szCs w:val="24"/>
          <w:lang w:eastAsia="en-GB"/>
        </w:rPr>
        <w:t>in</w:t>
      </w:r>
      <w:r w:rsidR="0072470E">
        <w:rPr>
          <w:rFonts w:ascii="Times New Roman" w:eastAsia="Times New Roman" w:hAnsi="Times New Roman" w:cs="Times New Roman"/>
          <w:sz w:val="24"/>
          <w:szCs w:val="24"/>
          <w:lang w:eastAsia="en-GB"/>
        </w:rPr>
        <w:t>visible</w:t>
      </w:r>
      <w:r w:rsidRPr="001350A2">
        <w:rPr>
          <w:rFonts w:ascii="Times New Roman" w:eastAsia="Times New Roman" w:hAnsi="Times New Roman" w:cs="Times New Roman"/>
          <w:sz w:val="24"/>
          <w:szCs w:val="24"/>
          <w:lang w:eastAsia="en-GB"/>
        </w:rPr>
        <w:t xml:space="preserve">. </w:t>
      </w:r>
    </w:p>
    <w:p w:rsidR="00D96302" w:rsidRDefault="00D96302" w:rsidP="005F59B7">
      <w:pPr>
        <w:spacing w:after="0" w:line="288" w:lineRule="auto"/>
        <w:rPr>
          <w:rFonts w:ascii="Times New Roman" w:eastAsia="Times New Roman" w:hAnsi="Times New Roman" w:cs="Times New Roman"/>
          <w:sz w:val="24"/>
          <w:szCs w:val="24"/>
          <w:lang w:eastAsia="en-GB"/>
        </w:rPr>
      </w:pPr>
    </w:p>
    <w:p w:rsidR="00911D4E" w:rsidRDefault="00F659DC"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Andrew Warren, President of the Association for Conservation of Energy, pointed out </w:t>
      </w:r>
      <w:r w:rsidR="00D96302">
        <w:rPr>
          <w:rFonts w:ascii="Times New Roman" w:eastAsia="Times New Roman" w:hAnsi="Times New Roman" w:cs="Times New Roman"/>
          <w:sz w:val="24"/>
          <w:szCs w:val="24"/>
          <w:lang w:eastAsia="en-GB"/>
        </w:rPr>
        <w:t>to some peoples' surprise</w:t>
      </w:r>
      <w:r w:rsidR="00E30D2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that UK domestic energy consumption has been falling </w:t>
      </w:r>
      <w:r w:rsidR="00C956D0">
        <w:rPr>
          <w:rFonts w:ascii="Times New Roman" w:eastAsia="Times New Roman" w:hAnsi="Times New Roman" w:cs="Times New Roman"/>
          <w:sz w:val="24"/>
          <w:szCs w:val="24"/>
          <w:lang w:eastAsia="en-GB"/>
        </w:rPr>
        <w:t>since the mid 2000s</w:t>
      </w:r>
      <w:r w:rsidR="00CE3304">
        <w:rPr>
          <w:rFonts w:ascii="Times New Roman" w:eastAsia="Times New Roman" w:hAnsi="Times New Roman" w:cs="Times New Roman"/>
          <w:sz w:val="24"/>
          <w:szCs w:val="24"/>
          <w:lang w:eastAsia="en-GB"/>
        </w:rPr>
        <w:t xml:space="preserve">. </w:t>
      </w:r>
      <w:r w:rsidR="00D96302">
        <w:rPr>
          <w:rFonts w:ascii="Times New Roman" w:eastAsia="Times New Roman" w:hAnsi="Times New Roman" w:cs="Times New Roman"/>
          <w:sz w:val="24"/>
          <w:szCs w:val="24"/>
          <w:lang w:eastAsia="en-GB"/>
        </w:rPr>
        <w:t>S</w:t>
      </w:r>
      <w:r w:rsidR="00C956D0">
        <w:rPr>
          <w:rFonts w:ascii="Times New Roman" w:eastAsia="Times New Roman" w:hAnsi="Times New Roman" w:cs="Times New Roman"/>
          <w:sz w:val="24"/>
          <w:szCs w:val="24"/>
          <w:lang w:eastAsia="en-GB"/>
        </w:rPr>
        <w:t xml:space="preserve">ome observers </w:t>
      </w:r>
      <w:r w:rsidR="006422E2">
        <w:rPr>
          <w:rFonts w:ascii="Times New Roman" w:eastAsia="Times New Roman" w:hAnsi="Times New Roman" w:cs="Times New Roman"/>
          <w:sz w:val="24"/>
          <w:szCs w:val="24"/>
          <w:lang w:eastAsia="en-GB"/>
        </w:rPr>
        <w:t xml:space="preserve">at first sight </w:t>
      </w:r>
      <w:r w:rsidR="00D96302">
        <w:rPr>
          <w:rFonts w:ascii="Times New Roman" w:eastAsia="Times New Roman" w:hAnsi="Times New Roman" w:cs="Times New Roman"/>
          <w:sz w:val="24"/>
          <w:szCs w:val="24"/>
          <w:lang w:eastAsia="en-GB"/>
        </w:rPr>
        <w:t xml:space="preserve">might interpret it to mean </w:t>
      </w:r>
      <w:r w:rsidR="000D6784">
        <w:rPr>
          <w:rFonts w:ascii="Times New Roman" w:eastAsia="Times New Roman" w:hAnsi="Times New Roman" w:cs="Times New Roman"/>
          <w:sz w:val="24"/>
          <w:szCs w:val="24"/>
          <w:lang w:eastAsia="en-GB"/>
        </w:rPr>
        <w:t xml:space="preserve">that 'the market' </w:t>
      </w:r>
      <w:r>
        <w:rPr>
          <w:rFonts w:ascii="Times New Roman" w:eastAsia="Times New Roman" w:hAnsi="Times New Roman" w:cs="Times New Roman"/>
          <w:sz w:val="24"/>
          <w:szCs w:val="24"/>
          <w:lang w:eastAsia="en-GB"/>
        </w:rPr>
        <w:t>works</w:t>
      </w:r>
      <w:r w:rsidR="00097172">
        <w:rPr>
          <w:rFonts w:ascii="Times New Roman" w:eastAsia="Times New Roman" w:hAnsi="Times New Roman" w:cs="Times New Roman"/>
          <w:sz w:val="24"/>
          <w:szCs w:val="24"/>
          <w:lang w:eastAsia="en-GB"/>
        </w:rPr>
        <w:t xml:space="preserve">. But </w:t>
      </w:r>
      <w:r w:rsidR="000D6784">
        <w:rPr>
          <w:rFonts w:ascii="Times New Roman" w:eastAsia="Times New Roman" w:hAnsi="Times New Roman" w:cs="Times New Roman"/>
          <w:sz w:val="24"/>
          <w:szCs w:val="24"/>
          <w:lang w:eastAsia="en-GB"/>
        </w:rPr>
        <w:t>the</w:t>
      </w:r>
      <w:r w:rsidR="00694E35">
        <w:rPr>
          <w:rFonts w:ascii="Times New Roman" w:eastAsia="Times New Roman" w:hAnsi="Times New Roman" w:cs="Times New Roman"/>
          <w:sz w:val="24"/>
          <w:szCs w:val="24"/>
          <w:lang w:eastAsia="en-GB"/>
        </w:rPr>
        <w:t xml:space="preserve"> </w:t>
      </w:r>
      <w:r w:rsidR="00D96302">
        <w:rPr>
          <w:rFonts w:ascii="Times New Roman" w:eastAsia="Times New Roman" w:hAnsi="Times New Roman" w:cs="Times New Roman"/>
          <w:sz w:val="24"/>
          <w:szCs w:val="24"/>
          <w:lang w:eastAsia="en-GB"/>
        </w:rPr>
        <w:t>downwards</w:t>
      </w:r>
      <w:r w:rsidR="00E30D2F">
        <w:rPr>
          <w:rFonts w:ascii="Times New Roman" w:eastAsia="Times New Roman" w:hAnsi="Times New Roman" w:cs="Times New Roman"/>
          <w:sz w:val="24"/>
          <w:szCs w:val="24"/>
          <w:lang w:eastAsia="en-GB"/>
        </w:rPr>
        <w:t xml:space="preserve"> </w:t>
      </w:r>
      <w:r w:rsidR="00694E35">
        <w:rPr>
          <w:rFonts w:ascii="Times New Roman" w:eastAsia="Times New Roman" w:hAnsi="Times New Roman" w:cs="Times New Roman"/>
          <w:sz w:val="24"/>
          <w:szCs w:val="24"/>
          <w:lang w:eastAsia="en-GB"/>
        </w:rPr>
        <w:t xml:space="preserve">trend </w:t>
      </w:r>
      <w:r w:rsidR="006422E2">
        <w:rPr>
          <w:rFonts w:ascii="Times New Roman" w:eastAsia="Times New Roman" w:hAnsi="Times New Roman" w:cs="Times New Roman"/>
          <w:sz w:val="24"/>
          <w:szCs w:val="24"/>
          <w:lang w:eastAsia="en-GB"/>
        </w:rPr>
        <w:t>appears to reflect</w:t>
      </w:r>
      <w:r w:rsidR="00911D4E">
        <w:rPr>
          <w:rFonts w:ascii="Times New Roman" w:eastAsia="Times New Roman" w:hAnsi="Times New Roman" w:cs="Times New Roman"/>
          <w:sz w:val="24"/>
          <w:szCs w:val="24"/>
          <w:lang w:eastAsia="en-GB"/>
        </w:rPr>
        <w:t>:</w:t>
      </w:r>
      <w:r w:rsidR="001350A2" w:rsidRPr="001350A2">
        <w:rPr>
          <w:rFonts w:ascii="Times New Roman" w:eastAsia="Times New Roman" w:hAnsi="Times New Roman" w:cs="Times New Roman"/>
          <w:sz w:val="24"/>
          <w:szCs w:val="24"/>
          <w:lang w:eastAsia="en-GB"/>
        </w:rPr>
        <w:t xml:space="preserve"> </w:t>
      </w:r>
    </w:p>
    <w:p w:rsidR="00911D4E" w:rsidRDefault="00911D4E" w:rsidP="005F59B7">
      <w:pPr>
        <w:spacing w:after="0" w:line="288" w:lineRule="auto"/>
        <w:rPr>
          <w:rFonts w:ascii="Times New Roman" w:eastAsia="Times New Roman" w:hAnsi="Times New Roman" w:cs="Times New Roman"/>
          <w:sz w:val="24"/>
          <w:szCs w:val="24"/>
          <w:lang w:eastAsia="en-GB"/>
        </w:rPr>
      </w:pPr>
    </w:p>
    <w:p w:rsidR="00911D4E" w:rsidRPr="00911D4E" w:rsidRDefault="00C956D0" w:rsidP="005F59B7">
      <w:pPr>
        <w:pStyle w:val="ListParagraph"/>
        <w:numPr>
          <w:ilvl w:val="0"/>
          <w:numId w:val="5"/>
        </w:numPr>
        <w:spacing w:after="0" w:line="288" w:lineRule="auto"/>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O</w:t>
      </w:r>
      <w:r w:rsidR="000D6784">
        <w:rPr>
          <w:rFonts w:ascii="Times New Roman" w:eastAsia="Times New Roman" w:hAnsi="Times New Roman" w:cs="Times New Roman"/>
          <w:lang w:eastAsia="en-GB"/>
        </w:rPr>
        <w:t>bvious t</w:t>
      </w:r>
      <w:r w:rsidR="00694E35">
        <w:rPr>
          <w:rFonts w:ascii="Times New Roman" w:eastAsia="Times New Roman" w:hAnsi="Times New Roman" w:cs="Times New Roman"/>
          <w:lang w:eastAsia="en-GB"/>
        </w:rPr>
        <w:t xml:space="preserve">echnologies that </w:t>
      </w:r>
      <w:r w:rsidR="001350A2" w:rsidRPr="00911D4E">
        <w:rPr>
          <w:rFonts w:ascii="Times New Roman" w:eastAsia="Times New Roman" w:hAnsi="Times New Roman" w:cs="Times New Roman"/>
          <w:lang w:eastAsia="en-GB"/>
        </w:rPr>
        <w:t xml:space="preserve">would have </w:t>
      </w:r>
      <w:r w:rsidR="00694E35">
        <w:rPr>
          <w:rFonts w:ascii="Times New Roman" w:eastAsia="Times New Roman" w:hAnsi="Times New Roman" w:cs="Times New Roman"/>
          <w:lang w:eastAsia="en-GB"/>
        </w:rPr>
        <w:t xml:space="preserve">been installed </w:t>
      </w:r>
      <w:r w:rsidR="001350A2" w:rsidRPr="00911D4E">
        <w:rPr>
          <w:rFonts w:ascii="Times New Roman" w:eastAsia="Times New Roman" w:hAnsi="Times New Roman" w:cs="Times New Roman"/>
          <w:lang w:eastAsia="en-GB"/>
        </w:rPr>
        <w:t xml:space="preserve">anyway </w:t>
      </w:r>
      <w:r w:rsidR="00911D4E" w:rsidRPr="00911D4E">
        <w:rPr>
          <w:rFonts w:ascii="Times New Roman" w:eastAsia="Times New Roman" w:hAnsi="Times New Roman" w:cs="Times New Roman"/>
          <w:lang w:eastAsia="en-GB"/>
        </w:rPr>
        <w:t xml:space="preserve">via </w:t>
      </w:r>
      <w:r w:rsidR="0072470E">
        <w:rPr>
          <w:rFonts w:ascii="Times New Roman" w:eastAsia="Times New Roman" w:hAnsi="Times New Roman" w:cs="Times New Roman"/>
          <w:lang w:eastAsia="en-GB"/>
        </w:rPr>
        <w:t xml:space="preserve">'market </w:t>
      </w:r>
      <w:r w:rsidR="00911D4E" w:rsidRPr="00911D4E">
        <w:rPr>
          <w:rFonts w:ascii="Times New Roman" w:eastAsia="Times New Roman" w:hAnsi="Times New Roman" w:cs="Times New Roman"/>
          <w:lang w:eastAsia="en-GB"/>
        </w:rPr>
        <w:t>forces</w:t>
      </w:r>
      <w:r w:rsidR="00212762">
        <w:rPr>
          <w:rFonts w:ascii="Times New Roman" w:eastAsia="Times New Roman" w:hAnsi="Times New Roman" w:cs="Times New Roman"/>
          <w:lang w:eastAsia="en-GB"/>
        </w:rPr>
        <w:t>'</w:t>
      </w:r>
      <w:r w:rsidR="00E30D2F">
        <w:rPr>
          <w:rFonts w:ascii="Times New Roman" w:eastAsia="Times New Roman" w:hAnsi="Times New Roman" w:cs="Times New Roman"/>
          <w:lang w:eastAsia="en-GB"/>
        </w:rPr>
        <w:t>,</w:t>
      </w:r>
      <w:r w:rsidR="00911D4E" w:rsidRPr="00911D4E">
        <w:rPr>
          <w:rFonts w:ascii="Times New Roman" w:eastAsia="Times New Roman" w:hAnsi="Times New Roman" w:cs="Times New Roman"/>
          <w:lang w:eastAsia="en-GB"/>
        </w:rPr>
        <w:t xml:space="preserve"> </w:t>
      </w:r>
      <w:r w:rsidR="001350A2" w:rsidRPr="00911D4E">
        <w:rPr>
          <w:rFonts w:ascii="Times New Roman" w:eastAsia="Times New Roman" w:hAnsi="Times New Roman" w:cs="Times New Roman"/>
          <w:lang w:eastAsia="en-GB"/>
        </w:rPr>
        <w:t xml:space="preserve">regardless of </w:t>
      </w:r>
      <w:r w:rsidR="00911D4E">
        <w:rPr>
          <w:rFonts w:ascii="Times New Roman" w:eastAsia="Times New Roman" w:hAnsi="Times New Roman" w:cs="Times New Roman"/>
          <w:lang w:eastAsia="en-GB"/>
        </w:rPr>
        <w:t xml:space="preserve">UK </w:t>
      </w:r>
      <w:r w:rsidR="001350A2" w:rsidRPr="00911D4E">
        <w:rPr>
          <w:rFonts w:ascii="Times New Roman" w:eastAsia="Times New Roman" w:hAnsi="Times New Roman" w:cs="Times New Roman"/>
          <w:lang w:eastAsia="en-GB"/>
        </w:rPr>
        <w:t>policy</w:t>
      </w:r>
      <w:r w:rsidR="00097172">
        <w:rPr>
          <w:rFonts w:ascii="Times New Roman" w:eastAsia="Times New Roman" w:hAnsi="Times New Roman" w:cs="Times New Roman"/>
          <w:lang w:eastAsia="en-GB"/>
        </w:rPr>
        <w:t xml:space="preserve">; e.g., </w:t>
      </w:r>
      <w:r w:rsidR="004A7D2A">
        <w:rPr>
          <w:rFonts w:ascii="Times New Roman" w:eastAsia="Times New Roman" w:hAnsi="Times New Roman" w:cs="Times New Roman"/>
          <w:lang w:eastAsia="en-GB"/>
        </w:rPr>
        <w:t>LED</w:t>
      </w:r>
      <w:r w:rsidR="000D6784">
        <w:rPr>
          <w:rFonts w:ascii="Times New Roman" w:eastAsia="Times New Roman" w:hAnsi="Times New Roman" w:cs="Times New Roman"/>
          <w:lang w:eastAsia="en-GB"/>
        </w:rPr>
        <w:t xml:space="preserve"> downlighter</w:t>
      </w:r>
      <w:r w:rsidR="00097172">
        <w:rPr>
          <w:rFonts w:ascii="Times New Roman" w:eastAsia="Times New Roman" w:hAnsi="Times New Roman" w:cs="Times New Roman"/>
          <w:lang w:eastAsia="en-GB"/>
        </w:rPr>
        <w:t>s</w:t>
      </w:r>
      <w:r w:rsidR="004A7D2A">
        <w:rPr>
          <w:rFonts w:ascii="Times New Roman" w:eastAsia="Times New Roman" w:hAnsi="Times New Roman" w:cs="Times New Roman"/>
          <w:lang w:eastAsia="en-GB"/>
        </w:rPr>
        <w:t xml:space="preserve"> </w:t>
      </w:r>
      <w:r w:rsidR="00097172">
        <w:rPr>
          <w:rFonts w:ascii="Times New Roman" w:eastAsia="Times New Roman" w:hAnsi="Times New Roman" w:cs="Times New Roman"/>
          <w:lang w:eastAsia="en-GB"/>
        </w:rPr>
        <w:t>replacing halogen lamps</w:t>
      </w:r>
      <w:r w:rsidR="00911D4E" w:rsidRPr="00911D4E">
        <w:rPr>
          <w:rFonts w:ascii="Times New Roman" w:eastAsia="Times New Roman" w:hAnsi="Times New Roman" w:cs="Times New Roman"/>
          <w:lang w:eastAsia="en-GB"/>
        </w:rPr>
        <w:t xml:space="preserve">; </w:t>
      </w:r>
    </w:p>
    <w:p w:rsidR="00911D4E" w:rsidRPr="00911D4E" w:rsidRDefault="00694E35" w:rsidP="005F59B7">
      <w:pPr>
        <w:pStyle w:val="ListParagraph"/>
        <w:numPr>
          <w:ilvl w:val="0"/>
          <w:numId w:val="5"/>
        </w:numPr>
        <w:spacing w:after="0" w:line="288" w:lineRule="auto"/>
        <w:rPr>
          <w:rFonts w:ascii="Times New Roman" w:eastAsia="Times New Roman" w:hAnsi="Times New Roman" w:cs="Times New Roman"/>
          <w:lang w:eastAsia="en-GB"/>
        </w:rPr>
      </w:pPr>
      <w:r>
        <w:rPr>
          <w:rFonts w:ascii="Times New Roman" w:eastAsia="Times New Roman" w:hAnsi="Times New Roman" w:cs="Times New Roman"/>
          <w:lang w:eastAsia="en-GB"/>
        </w:rPr>
        <w:t>E</w:t>
      </w:r>
      <w:r w:rsidR="00911D4E" w:rsidRPr="00911D4E">
        <w:rPr>
          <w:rFonts w:ascii="Times New Roman" w:eastAsia="Times New Roman" w:hAnsi="Times New Roman" w:cs="Times New Roman"/>
          <w:lang w:eastAsia="en-GB"/>
        </w:rPr>
        <w:t xml:space="preserve">asy </w:t>
      </w:r>
      <w:r w:rsidR="00F61E5D">
        <w:rPr>
          <w:rFonts w:ascii="Times New Roman" w:eastAsia="Times New Roman" w:hAnsi="Times New Roman" w:cs="Times New Roman"/>
          <w:lang w:eastAsia="en-GB"/>
        </w:rPr>
        <w:t>legislation</w:t>
      </w:r>
      <w:r w:rsidR="006422E2">
        <w:rPr>
          <w:rFonts w:ascii="Times New Roman" w:eastAsia="Times New Roman" w:hAnsi="Times New Roman" w:cs="Times New Roman"/>
          <w:lang w:eastAsia="en-GB"/>
        </w:rPr>
        <w:t>; e.g., the requirement for</w:t>
      </w:r>
      <w:r w:rsidR="0072470E">
        <w:rPr>
          <w:rFonts w:ascii="Times New Roman" w:eastAsia="Times New Roman" w:hAnsi="Times New Roman" w:cs="Times New Roman"/>
          <w:lang w:eastAsia="en-GB"/>
        </w:rPr>
        <w:t xml:space="preserve"> </w:t>
      </w:r>
      <w:r w:rsidR="00911D4E" w:rsidRPr="00911D4E">
        <w:rPr>
          <w:rFonts w:ascii="Times New Roman" w:eastAsia="Times New Roman" w:hAnsi="Times New Roman" w:cs="Times New Roman"/>
          <w:lang w:eastAsia="en-GB"/>
        </w:rPr>
        <w:t xml:space="preserve">condensing </w:t>
      </w:r>
      <w:r>
        <w:rPr>
          <w:rFonts w:ascii="Times New Roman" w:eastAsia="Times New Roman" w:hAnsi="Times New Roman" w:cs="Times New Roman"/>
          <w:lang w:eastAsia="en-GB"/>
        </w:rPr>
        <w:t xml:space="preserve">gas and oil </w:t>
      </w:r>
      <w:r w:rsidR="00911D4E" w:rsidRPr="00911D4E">
        <w:rPr>
          <w:rFonts w:ascii="Times New Roman" w:eastAsia="Times New Roman" w:hAnsi="Times New Roman" w:cs="Times New Roman"/>
          <w:lang w:eastAsia="en-GB"/>
        </w:rPr>
        <w:t xml:space="preserve">boilers </w:t>
      </w:r>
      <w:r>
        <w:rPr>
          <w:rFonts w:ascii="Times New Roman" w:eastAsia="Times New Roman" w:hAnsi="Times New Roman" w:cs="Times New Roman"/>
          <w:lang w:eastAsia="en-GB"/>
        </w:rPr>
        <w:t xml:space="preserve">from </w:t>
      </w:r>
      <w:r w:rsidR="00911D4E" w:rsidRPr="00911D4E">
        <w:rPr>
          <w:rFonts w:ascii="Times New Roman" w:eastAsia="Times New Roman" w:hAnsi="Times New Roman" w:cs="Times New Roman"/>
          <w:lang w:eastAsia="en-GB"/>
        </w:rPr>
        <w:t>2005/07;</w:t>
      </w:r>
      <w:r w:rsidR="001350A2" w:rsidRPr="00911D4E">
        <w:rPr>
          <w:rFonts w:ascii="Times New Roman" w:eastAsia="Times New Roman" w:hAnsi="Times New Roman" w:cs="Times New Roman"/>
          <w:lang w:eastAsia="en-GB"/>
        </w:rPr>
        <w:t xml:space="preserve"> </w:t>
      </w:r>
    </w:p>
    <w:p w:rsidR="00911D4E" w:rsidRPr="00911D4E" w:rsidRDefault="006422E2" w:rsidP="005F59B7">
      <w:pPr>
        <w:pStyle w:val="ListParagraph"/>
        <w:numPr>
          <w:ilvl w:val="0"/>
          <w:numId w:val="5"/>
        </w:numPr>
        <w:spacing w:after="0" w:line="288"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Implementation of </w:t>
      </w:r>
      <w:r w:rsidR="00694E35" w:rsidRPr="00911D4E">
        <w:rPr>
          <w:rFonts w:ascii="Times New Roman" w:eastAsia="Times New Roman" w:hAnsi="Times New Roman" w:cs="Times New Roman"/>
          <w:lang w:eastAsia="en-GB"/>
        </w:rPr>
        <w:t>EU Directives</w:t>
      </w:r>
      <w:r w:rsidR="00694E35">
        <w:rPr>
          <w:rFonts w:ascii="Times New Roman" w:eastAsia="Times New Roman" w:hAnsi="Times New Roman" w:cs="Times New Roman"/>
          <w:lang w:eastAsia="en-GB"/>
        </w:rPr>
        <w:t xml:space="preserve"> requiring </w:t>
      </w:r>
      <w:r w:rsidR="00A65745">
        <w:rPr>
          <w:rFonts w:ascii="Times New Roman" w:eastAsia="Times New Roman" w:hAnsi="Times New Roman" w:cs="Times New Roman"/>
          <w:lang w:eastAsia="en-GB"/>
        </w:rPr>
        <w:t>energy-efficient white and brown goods</w:t>
      </w:r>
      <w:r w:rsidR="001350A2" w:rsidRPr="00911D4E">
        <w:rPr>
          <w:rFonts w:ascii="Times New Roman" w:eastAsia="Times New Roman" w:hAnsi="Times New Roman" w:cs="Times New Roman"/>
          <w:lang w:eastAsia="en-GB"/>
        </w:rPr>
        <w:t xml:space="preserve">. </w:t>
      </w:r>
    </w:p>
    <w:p w:rsidR="00911D4E" w:rsidRDefault="00911D4E" w:rsidP="005F59B7">
      <w:pPr>
        <w:spacing w:after="0" w:line="288" w:lineRule="auto"/>
        <w:rPr>
          <w:rFonts w:ascii="Times New Roman" w:eastAsia="Times New Roman" w:hAnsi="Times New Roman" w:cs="Times New Roman"/>
          <w:sz w:val="24"/>
          <w:szCs w:val="24"/>
          <w:lang w:eastAsia="en-GB"/>
        </w:rPr>
      </w:pPr>
    </w:p>
    <w:p w:rsidR="00212762" w:rsidRPr="00212762" w:rsidRDefault="00CE3304" w:rsidP="005F59B7">
      <w:pPr>
        <w:spacing w:after="0" w:line="288" w:lineRule="auto"/>
        <w:rPr>
          <w:rFonts w:ascii="Gill Sans MT" w:eastAsia="Times New Roman" w:hAnsi="Gill Sans MT" w:cs="Times New Roman"/>
          <w:b/>
          <w:sz w:val="24"/>
          <w:szCs w:val="24"/>
          <w:lang w:eastAsia="en-GB"/>
        </w:rPr>
      </w:pPr>
      <w:r>
        <w:rPr>
          <w:rFonts w:ascii="Times New Roman" w:eastAsia="Times New Roman" w:hAnsi="Times New Roman" w:cs="Times New Roman"/>
          <w:sz w:val="24"/>
          <w:szCs w:val="24"/>
          <w:lang w:eastAsia="en-GB"/>
        </w:rPr>
        <w:t>EU Directives</w:t>
      </w:r>
      <w:r w:rsidR="000D6784">
        <w:rPr>
          <w:rFonts w:ascii="Times New Roman" w:eastAsia="Times New Roman" w:hAnsi="Times New Roman" w:cs="Times New Roman"/>
          <w:sz w:val="24"/>
          <w:szCs w:val="24"/>
          <w:lang w:eastAsia="en-GB"/>
        </w:rPr>
        <w:t xml:space="preserve"> </w:t>
      </w:r>
      <w:r w:rsidR="00911D4E">
        <w:rPr>
          <w:rFonts w:ascii="Times New Roman" w:eastAsia="Times New Roman" w:hAnsi="Times New Roman" w:cs="Times New Roman"/>
          <w:sz w:val="24"/>
          <w:szCs w:val="24"/>
          <w:lang w:eastAsia="en-GB"/>
        </w:rPr>
        <w:t xml:space="preserve">may </w:t>
      </w:r>
      <w:r w:rsidR="001350A2" w:rsidRPr="001350A2">
        <w:rPr>
          <w:rFonts w:ascii="Times New Roman" w:eastAsia="Times New Roman" w:hAnsi="Times New Roman" w:cs="Times New Roman"/>
          <w:sz w:val="24"/>
          <w:szCs w:val="24"/>
          <w:lang w:eastAsia="en-GB"/>
        </w:rPr>
        <w:t xml:space="preserve">cease to </w:t>
      </w:r>
      <w:r w:rsidR="00911D4E">
        <w:rPr>
          <w:rFonts w:ascii="Times New Roman" w:eastAsia="Times New Roman" w:hAnsi="Times New Roman" w:cs="Times New Roman"/>
          <w:sz w:val="24"/>
          <w:szCs w:val="24"/>
          <w:lang w:eastAsia="en-GB"/>
        </w:rPr>
        <w:t xml:space="preserve">apply </w:t>
      </w:r>
      <w:r w:rsidR="001350A2" w:rsidRPr="001350A2">
        <w:rPr>
          <w:rFonts w:ascii="Times New Roman" w:eastAsia="Times New Roman" w:hAnsi="Times New Roman" w:cs="Times New Roman"/>
          <w:sz w:val="24"/>
          <w:szCs w:val="24"/>
          <w:lang w:eastAsia="en-GB"/>
        </w:rPr>
        <w:t xml:space="preserve">if the </w:t>
      </w:r>
      <w:r w:rsidR="00911D4E">
        <w:rPr>
          <w:rFonts w:ascii="Times New Roman" w:eastAsia="Times New Roman" w:hAnsi="Times New Roman" w:cs="Times New Roman"/>
          <w:sz w:val="24"/>
          <w:szCs w:val="24"/>
          <w:lang w:eastAsia="en-GB"/>
        </w:rPr>
        <w:t xml:space="preserve">UK </w:t>
      </w:r>
      <w:r w:rsidR="001350A2" w:rsidRPr="001350A2">
        <w:rPr>
          <w:rFonts w:ascii="Times New Roman" w:eastAsia="Times New Roman" w:hAnsi="Times New Roman" w:cs="Times New Roman"/>
          <w:sz w:val="24"/>
          <w:szCs w:val="24"/>
          <w:lang w:eastAsia="en-GB"/>
        </w:rPr>
        <w:t xml:space="preserve">leaves the Single Market and negotiates a looser arrangement. </w:t>
      </w:r>
      <w:r>
        <w:rPr>
          <w:rFonts w:ascii="Times New Roman" w:eastAsia="Times New Roman" w:hAnsi="Times New Roman" w:cs="Times New Roman"/>
          <w:sz w:val="24"/>
          <w:szCs w:val="24"/>
          <w:lang w:eastAsia="en-GB"/>
        </w:rPr>
        <w:t>T</w:t>
      </w:r>
      <w:r w:rsidR="001350A2" w:rsidRPr="001350A2">
        <w:rPr>
          <w:rFonts w:ascii="Times New Roman" w:eastAsia="Times New Roman" w:hAnsi="Times New Roman" w:cs="Times New Roman"/>
          <w:sz w:val="24"/>
          <w:szCs w:val="24"/>
          <w:lang w:eastAsia="en-GB"/>
        </w:rPr>
        <w:t>he UK lobbied behind the scen</w:t>
      </w:r>
      <w:r w:rsidR="00F659DC">
        <w:rPr>
          <w:rFonts w:ascii="Times New Roman" w:eastAsia="Times New Roman" w:hAnsi="Times New Roman" w:cs="Times New Roman"/>
          <w:sz w:val="24"/>
          <w:szCs w:val="24"/>
          <w:lang w:eastAsia="en-GB"/>
        </w:rPr>
        <w:t>es to water down EU initiatives</w:t>
      </w:r>
      <w:r w:rsidR="001350A2" w:rsidRPr="001350A2">
        <w:rPr>
          <w:rFonts w:ascii="Times New Roman" w:eastAsia="Times New Roman" w:hAnsi="Times New Roman" w:cs="Times New Roman"/>
          <w:sz w:val="24"/>
          <w:szCs w:val="24"/>
          <w:lang w:eastAsia="en-GB"/>
        </w:rPr>
        <w:t xml:space="preserve"> </w:t>
      </w:r>
      <w:r w:rsidR="004A7D2A">
        <w:rPr>
          <w:rFonts w:ascii="Times New Roman" w:eastAsia="Times New Roman" w:hAnsi="Times New Roman" w:cs="Times New Roman"/>
          <w:sz w:val="24"/>
          <w:szCs w:val="24"/>
          <w:lang w:eastAsia="en-GB"/>
        </w:rPr>
        <w:t>and may apply this a</w:t>
      </w:r>
      <w:r w:rsidR="006422E2">
        <w:rPr>
          <w:rFonts w:ascii="Times New Roman" w:eastAsia="Times New Roman" w:hAnsi="Times New Roman" w:cs="Times New Roman"/>
          <w:sz w:val="24"/>
          <w:szCs w:val="24"/>
          <w:lang w:eastAsia="en-GB"/>
        </w:rPr>
        <w:t xml:space="preserve">ttitude to its own legislation. </w:t>
      </w:r>
      <w:r w:rsidR="007223A2">
        <w:rPr>
          <w:rFonts w:ascii="Times New Roman" w:eastAsia="Times New Roman" w:hAnsi="Times New Roman" w:cs="Times New Roman"/>
          <w:sz w:val="24"/>
          <w:szCs w:val="24"/>
          <w:lang w:eastAsia="en-GB"/>
        </w:rPr>
        <w:t xml:space="preserve">This mechanism for </w:t>
      </w:r>
      <w:r w:rsidR="009A0441">
        <w:rPr>
          <w:rFonts w:ascii="Times New Roman" w:eastAsia="Times New Roman" w:hAnsi="Times New Roman" w:cs="Times New Roman"/>
          <w:sz w:val="24"/>
          <w:szCs w:val="24"/>
          <w:lang w:eastAsia="en-GB"/>
        </w:rPr>
        <w:t xml:space="preserve">progress </w:t>
      </w:r>
      <w:r w:rsidR="00C956D0">
        <w:rPr>
          <w:rFonts w:ascii="Times New Roman" w:eastAsia="Times New Roman" w:hAnsi="Times New Roman" w:cs="Times New Roman"/>
          <w:sz w:val="24"/>
          <w:szCs w:val="24"/>
          <w:lang w:eastAsia="en-GB"/>
        </w:rPr>
        <w:t>could</w:t>
      </w:r>
      <w:r w:rsidR="007223A2">
        <w:rPr>
          <w:rFonts w:ascii="Times New Roman" w:eastAsia="Times New Roman" w:hAnsi="Times New Roman" w:cs="Times New Roman"/>
          <w:sz w:val="24"/>
          <w:szCs w:val="24"/>
          <w:lang w:eastAsia="en-GB"/>
        </w:rPr>
        <w:t xml:space="preserve"> slow or come to a halt</w:t>
      </w:r>
      <w:r w:rsidR="001350A2" w:rsidRPr="001350A2">
        <w:rPr>
          <w:rFonts w:ascii="Times New Roman" w:eastAsia="Times New Roman" w:hAnsi="Times New Roman" w:cs="Times New Roman"/>
          <w:sz w:val="24"/>
          <w:szCs w:val="24"/>
          <w:lang w:eastAsia="en-GB"/>
        </w:rPr>
        <w:t xml:space="preserve">. </w:t>
      </w:r>
    </w:p>
    <w:p w:rsidR="00B06C74" w:rsidRDefault="00B06C74" w:rsidP="005F59B7">
      <w:pPr>
        <w:spacing w:after="0" w:line="288" w:lineRule="auto"/>
        <w:rPr>
          <w:rFonts w:ascii="Gill Sans MT" w:eastAsia="Times New Roman" w:hAnsi="Gill Sans MT" w:cs="Times New Roman"/>
          <w:b/>
          <w:sz w:val="24"/>
          <w:szCs w:val="24"/>
          <w:lang w:eastAsia="en-GB"/>
        </w:rPr>
      </w:pPr>
    </w:p>
    <w:p w:rsidR="00A65745" w:rsidRPr="00850E54" w:rsidRDefault="00A65745" w:rsidP="005F59B7">
      <w:pPr>
        <w:spacing w:after="0" w:line="288" w:lineRule="auto"/>
        <w:rPr>
          <w:rFonts w:ascii="Times New Roman" w:eastAsia="Times New Roman" w:hAnsi="Times New Roman" w:cs="Times New Roman"/>
          <w:sz w:val="24"/>
          <w:szCs w:val="24"/>
          <w:lang w:eastAsia="en-GB"/>
        </w:rPr>
      </w:pPr>
    </w:p>
    <w:p w:rsidR="00212762" w:rsidRPr="00212762" w:rsidRDefault="00AB5155" w:rsidP="005F59B7">
      <w:pPr>
        <w:spacing w:after="0" w:line="288" w:lineRule="auto"/>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2</w:t>
      </w:r>
      <w:r w:rsidR="000D6784">
        <w:rPr>
          <w:rFonts w:ascii="Gill Sans MT" w:eastAsia="Times New Roman" w:hAnsi="Gill Sans MT" w:cs="Times New Roman"/>
          <w:b/>
          <w:sz w:val="24"/>
          <w:szCs w:val="24"/>
          <w:lang w:eastAsia="en-GB"/>
        </w:rPr>
        <w:t>.</w:t>
      </w:r>
      <w:r w:rsidR="000D6784">
        <w:rPr>
          <w:rFonts w:ascii="Gill Sans MT" w:eastAsia="Times New Roman" w:hAnsi="Gill Sans MT" w:cs="Times New Roman"/>
          <w:b/>
          <w:sz w:val="24"/>
          <w:szCs w:val="24"/>
          <w:lang w:eastAsia="en-GB"/>
        </w:rPr>
        <w:tab/>
      </w:r>
      <w:r w:rsidR="00212762" w:rsidRPr="00212762">
        <w:rPr>
          <w:rFonts w:ascii="Gill Sans MT" w:eastAsia="Times New Roman" w:hAnsi="Gill Sans MT" w:cs="Times New Roman"/>
          <w:b/>
          <w:sz w:val="24"/>
          <w:szCs w:val="24"/>
          <w:lang w:eastAsia="en-GB"/>
        </w:rPr>
        <w:t xml:space="preserve">What are the key economic challenges for the energy market which the government must address over the next decade? </w:t>
      </w:r>
    </w:p>
    <w:p w:rsidR="00212762" w:rsidRPr="00212762" w:rsidRDefault="00212762" w:rsidP="005F59B7">
      <w:pPr>
        <w:spacing w:after="0" w:line="288" w:lineRule="auto"/>
        <w:rPr>
          <w:rFonts w:ascii="Gill Sans MT" w:eastAsia="Times New Roman" w:hAnsi="Gill Sans MT" w:cs="Times New Roman"/>
          <w:b/>
          <w:sz w:val="24"/>
          <w:szCs w:val="24"/>
          <w:lang w:eastAsia="en-GB"/>
        </w:rPr>
      </w:pPr>
    </w:p>
    <w:p w:rsidR="00B6553A" w:rsidRDefault="0072470E"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5F59B7">
        <w:rPr>
          <w:rFonts w:ascii="Times New Roman" w:eastAsia="Times New Roman" w:hAnsi="Times New Roman" w:cs="Times New Roman"/>
          <w:sz w:val="24"/>
          <w:szCs w:val="24"/>
          <w:lang w:eastAsia="en-GB"/>
        </w:rPr>
        <w:t>challenge</w:t>
      </w:r>
      <w:r w:rsidR="00212762">
        <w:rPr>
          <w:rFonts w:ascii="Times New Roman" w:eastAsia="Times New Roman" w:hAnsi="Times New Roman" w:cs="Times New Roman"/>
          <w:sz w:val="24"/>
          <w:szCs w:val="24"/>
          <w:lang w:eastAsia="en-GB"/>
        </w:rPr>
        <w:t xml:space="preserve"> is to </w:t>
      </w:r>
      <w:r w:rsidR="00B06C74">
        <w:rPr>
          <w:rFonts w:ascii="Times New Roman" w:eastAsia="Times New Roman" w:hAnsi="Times New Roman" w:cs="Times New Roman"/>
          <w:sz w:val="24"/>
          <w:szCs w:val="24"/>
          <w:lang w:eastAsia="en-GB"/>
        </w:rPr>
        <w:t xml:space="preserve">remove market imperfections to </w:t>
      </w:r>
      <w:r w:rsidR="00212762">
        <w:rPr>
          <w:rFonts w:ascii="Times New Roman" w:eastAsia="Times New Roman" w:hAnsi="Times New Roman" w:cs="Times New Roman"/>
          <w:sz w:val="24"/>
          <w:szCs w:val="24"/>
          <w:lang w:eastAsia="en-GB"/>
        </w:rPr>
        <w:t>implement</w:t>
      </w:r>
      <w:r w:rsidR="00B06C74">
        <w:rPr>
          <w:rFonts w:ascii="Times New Roman" w:eastAsia="Times New Roman" w:hAnsi="Times New Roman" w:cs="Times New Roman"/>
          <w:sz w:val="24"/>
          <w:szCs w:val="24"/>
          <w:lang w:eastAsia="en-GB"/>
        </w:rPr>
        <w:t>ing</w:t>
      </w:r>
      <w:r w:rsidR="00212762">
        <w:rPr>
          <w:rFonts w:ascii="Times New Roman" w:eastAsia="Times New Roman" w:hAnsi="Times New Roman" w:cs="Times New Roman"/>
          <w:sz w:val="24"/>
          <w:szCs w:val="24"/>
          <w:lang w:eastAsia="en-GB"/>
        </w:rPr>
        <w:t xml:space="preserve"> millions of energy efficiency technologies which </w:t>
      </w:r>
      <w:r w:rsidR="00097172">
        <w:rPr>
          <w:rFonts w:ascii="Times New Roman" w:eastAsia="Times New Roman" w:hAnsi="Times New Roman" w:cs="Times New Roman"/>
          <w:sz w:val="24"/>
          <w:szCs w:val="24"/>
          <w:lang w:eastAsia="en-GB"/>
        </w:rPr>
        <w:t xml:space="preserve">are </w:t>
      </w:r>
      <w:r w:rsidR="000D6784">
        <w:rPr>
          <w:rFonts w:ascii="Times New Roman" w:eastAsia="Times New Roman" w:hAnsi="Times New Roman" w:cs="Times New Roman"/>
          <w:sz w:val="24"/>
          <w:szCs w:val="24"/>
          <w:lang w:eastAsia="en-GB"/>
        </w:rPr>
        <w:t xml:space="preserve">commercially available, or widely demonstrated, </w:t>
      </w:r>
      <w:r w:rsidR="00212762">
        <w:rPr>
          <w:rFonts w:ascii="Times New Roman" w:eastAsia="Times New Roman" w:hAnsi="Times New Roman" w:cs="Times New Roman"/>
          <w:sz w:val="24"/>
          <w:szCs w:val="24"/>
          <w:lang w:eastAsia="en-GB"/>
        </w:rPr>
        <w:t xml:space="preserve">but not in widespread use. As the Select Committee said in 1981, they are </w:t>
      </w:r>
      <w:r w:rsidR="00212762" w:rsidRPr="00212762">
        <w:rPr>
          <w:rFonts w:ascii="Times New Roman" w:eastAsia="Times New Roman" w:hAnsi="Times New Roman" w:cs="Times New Roman"/>
          <w:sz w:val="24"/>
          <w:szCs w:val="24"/>
          <w:lang w:eastAsia="en-GB"/>
        </w:rPr>
        <w:t xml:space="preserve">so much more cost-effective than </w:t>
      </w:r>
      <w:r w:rsidR="00B6553A">
        <w:rPr>
          <w:rFonts w:ascii="Times New Roman" w:eastAsia="Times New Roman" w:hAnsi="Times New Roman" w:cs="Times New Roman"/>
          <w:sz w:val="24"/>
          <w:szCs w:val="24"/>
          <w:lang w:eastAsia="en-GB"/>
        </w:rPr>
        <w:t xml:space="preserve">many </w:t>
      </w:r>
      <w:r w:rsidR="00212762" w:rsidRPr="00212762">
        <w:rPr>
          <w:rFonts w:ascii="Times New Roman" w:eastAsia="Times New Roman" w:hAnsi="Times New Roman" w:cs="Times New Roman"/>
          <w:sz w:val="24"/>
          <w:szCs w:val="24"/>
          <w:lang w:eastAsia="en-GB"/>
        </w:rPr>
        <w:t>energy supply investment</w:t>
      </w:r>
      <w:r w:rsidR="000D6784">
        <w:rPr>
          <w:rFonts w:ascii="Times New Roman" w:eastAsia="Times New Roman" w:hAnsi="Times New Roman" w:cs="Times New Roman"/>
          <w:sz w:val="24"/>
          <w:szCs w:val="24"/>
          <w:lang w:eastAsia="en-GB"/>
        </w:rPr>
        <w:t>s</w:t>
      </w:r>
      <w:r w:rsidR="00212762" w:rsidRPr="00212762">
        <w:rPr>
          <w:rFonts w:ascii="Times New Roman" w:eastAsia="Times New Roman" w:hAnsi="Times New Roman" w:cs="Times New Roman"/>
          <w:sz w:val="24"/>
          <w:szCs w:val="24"/>
          <w:lang w:eastAsia="en-GB"/>
        </w:rPr>
        <w:t xml:space="preserve"> that the </w:t>
      </w:r>
      <w:r w:rsidR="00212762">
        <w:rPr>
          <w:rFonts w:ascii="Times New Roman" w:eastAsia="Times New Roman" w:hAnsi="Times New Roman" w:cs="Times New Roman"/>
          <w:sz w:val="24"/>
          <w:szCs w:val="24"/>
          <w:lang w:eastAsia="en-GB"/>
        </w:rPr>
        <w:t xml:space="preserve">usual </w:t>
      </w:r>
      <w:r w:rsidR="00212762" w:rsidRPr="00212762">
        <w:rPr>
          <w:rFonts w:ascii="Times New Roman" w:eastAsia="Times New Roman" w:hAnsi="Times New Roman" w:cs="Times New Roman"/>
          <w:sz w:val="24"/>
          <w:szCs w:val="24"/>
          <w:lang w:eastAsia="en-GB"/>
        </w:rPr>
        <w:t>caveats appear mere quibbles.</w:t>
      </w:r>
      <w:r w:rsidR="00212762">
        <w:rPr>
          <w:rFonts w:ascii="Times New Roman" w:eastAsia="Times New Roman" w:hAnsi="Times New Roman" w:cs="Times New Roman"/>
          <w:sz w:val="24"/>
          <w:szCs w:val="24"/>
          <w:lang w:eastAsia="en-GB"/>
        </w:rPr>
        <w:t xml:space="preserve"> </w:t>
      </w:r>
    </w:p>
    <w:p w:rsidR="00B6553A" w:rsidRDefault="00B6553A" w:rsidP="005F59B7">
      <w:pPr>
        <w:spacing w:after="0" w:line="288" w:lineRule="auto"/>
        <w:rPr>
          <w:rFonts w:ascii="Times New Roman" w:eastAsia="Times New Roman" w:hAnsi="Times New Roman" w:cs="Times New Roman"/>
          <w:sz w:val="24"/>
          <w:szCs w:val="24"/>
          <w:lang w:eastAsia="en-GB"/>
        </w:rPr>
      </w:pPr>
    </w:p>
    <w:p w:rsidR="00212762" w:rsidRDefault="00A65745"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New measures </w:t>
      </w:r>
      <w:r w:rsidR="000D6784">
        <w:rPr>
          <w:rFonts w:ascii="Times New Roman" w:eastAsia="Times New Roman" w:hAnsi="Times New Roman" w:cs="Times New Roman"/>
          <w:sz w:val="24"/>
          <w:szCs w:val="24"/>
          <w:lang w:eastAsia="en-GB"/>
        </w:rPr>
        <w:t xml:space="preserve">have </w:t>
      </w:r>
      <w:r>
        <w:rPr>
          <w:rFonts w:ascii="Times New Roman" w:eastAsia="Times New Roman" w:hAnsi="Times New Roman" w:cs="Times New Roman"/>
          <w:sz w:val="24"/>
          <w:szCs w:val="24"/>
          <w:lang w:eastAsia="en-GB"/>
        </w:rPr>
        <w:t>emerge</w:t>
      </w:r>
      <w:r w:rsidR="000D6784">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 xml:space="preserve"> faster </w:t>
      </w:r>
      <w:r w:rsidR="000D6784">
        <w:rPr>
          <w:rFonts w:ascii="Times New Roman" w:eastAsia="Times New Roman" w:hAnsi="Times New Roman" w:cs="Times New Roman"/>
          <w:sz w:val="24"/>
          <w:szCs w:val="24"/>
          <w:lang w:eastAsia="en-GB"/>
        </w:rPr>
        <w:t xml:space="preserve">over these 35 years </w:t>
      </w:r>
      <w:r>
        <w:rPr>
          <w:rFonts w:ascii="Times New Roman" w:eastAsia="Times New Roman" w:hAnsi="Times New Roman" w:cs="Times New Roman"/>
          <w:sz w:val="24"/>
          <w:szCs w:val="24"/>
          <w:lang w:eastAsia="en-GB"/>
        </w:rPr>
        <w:t xml:space="preserve">than </w:t>
      </w:r>
      <w:r w:rsidR="000D6784">
        <w:rPr>
          <w:rFonts w:ascii="Times New Roman" w:eastAsia="Times New Roman" w:hAnsi="Times New Roman" w:cs="Times New Roman"/>
          <w:sz w:val="24"/>
          <w:szCs w:val="24"/>
          <w:lang w:eastAsia="en-GB"/>
        </w:rPr>
        <w:t xml:space="preserve">existing ones </w:t>
      </w:r>
      <w:r w:rsidR="00C956D0">
        <w:rPr>
          <w:rFonts w:ascii="Times New Roman" w:eastAsia="Times New Roman" w:hAnsi="Times New Roman" w:cs="Times New Roman"/>
          <w:sz w:val="24"/>
          <w:szCs w:val="24"/>
          <w:lang w:eastAsia="en-GB"/>
        </w:rPr>
        <w:t>hav</w:t>
      </w:r>
      <w:r>
        <w:rPr>
          <w:rFonts w:ascii="Times New Roman" w:eastAsia="Times New Roman" w:hAnsi="Times New Roman" w:cs="Times New Roman"/>
          <w:sz w:val="24"/>
          <w:szCs w:val="24"/>
          <w:lang w:eastAsia="en-GB"/>
        </w:rPr>
        <w:t xml:space="preserve">e </w:t>
      </w:r>
      <w:r w:rsidR="00C956D0">
        <w:rPr>
          <w:rFonts w:ascii="Times New Roman" w:eastAsia="Times New Roman" w:hAnsi="Times New Roman" w:cs="Times New Roman"/>
          <w:sz w:val="24"/>
          <w:szCs w:val="24"/>
          <w:lang w:eastAsia="en-GB"/>
        </w:rPr>
        <w:t xml:space="preserve">been </w:t>
      </w:r>
      <w:r>
        <w:rPr>
          <w:rFonts w:ascii="Times New Roman" w:eastAsia="Times New Roman" w:hAnsi="Times New Roman" w:cs="Times New Roman"/>
          <w:sz w:val="24"/>
          <w:szCs w:val="24"/>
          <w:lang w:eastAsia="en-GB"/>
        </w:rPr>
        <w:t>implemented</w:t>
      </w:r>
      <w:r w:rsidR="00097172">
        <w:rPr>
          <w:rFonts w:ascii="Times New Roman" w:eastAsia="Times New Roman" w:hAnsi="Times New Roman" w:cs="Times New Roman"/>
          <w:sz w:val="24"/>
          <w:szCs w:val="24"/>
          <w:lang w:eastAsia="en-GB"/>
        </w:rPr>
        <w:t xml:space="preserve">. </w:t>
      </w:r>
      <w:r w:rsidR="00EA369B">
        <w:rPr>
          <w:rFonts w:ascii="Times New Roman" w:eastAsia="Times New Roman" w:hAnsi="Times New Roman" w:cs="Times New Roman"/>
          <w:sz w:val="24"/>
          <w:szCs w:val="24"/>
          <w:lang w:eastAsia="en-GB"/>
        </w:rPr>
        <w:t xml:space="preserve">In some sectors, few </w:t>
      </w:r>
      <w:r w:rsidR="007223A2">
        <w:rPr>
          <w:rFonts w:ascii="Times New Roman" w:eastAsia="Times New Roman" w:hAnsi="Times New Roman" w:cs="Times New Roman"/>
          <w:sz w:val="24"/>
          <w:szCs w:val="24"/>
          <w:lang w:eastAsia="en-GB"/>
        </w:rPr>
        <w:t xml:space="preserve">of the available </w:t>
      </w:r>
      <w:r w:rsidR="00EA369B">
        <w:rPr>
          <w:rFonts w:ascii="Times New Roman" w:eastAsia="Times New Roman" w:hAnsi="Times New Roman" w:cs="Times New Roman"/>
          <w:sz w:val="24"/>
          <w:szCs w:val="24"/>
          <w:lang w:eastAsia="en-GB"/>
        </w:rPr>
        <w:t xml:space="preserve">improvements </w:t>
      </w:r>
      <w:r w:rsidR="000D6784">
        <w:rPr>
          <w:rFonts w:ascii="Times New Roman" w:eastAsia="Times New Roman" w:hAnsi="Times New Roman" w:cs="Times New Roman"/>
          <w:sz w:val="24"/>
          <w:szCs w:val="24"/>
          <w:lang w:eastAsia="en-GB"/>
        </w:rPr>
        <w:t xml:space="preserve">have been implemented. </w:t>
      </w:r>
      <w:r w:rsidR="007223A2">
        <w:rPr>
          <w:rFonts w:ascii="Times New Roman" w:eastAsia="Times New Roman" w:hAnsi="Times New Roman" w:cs="Times New Roman"/>
          <w:sz w:val="24"/>
          <w:szCs w:val="24"/>
          <w:lang w:eastAsia="en-GB"/>
        </w:rPr>
        <w:t xml:space="preserve">Some commercial </w:t>
      </w:r>
      <w:r w:rsidR="00F61E5D">
        <w:rPr>
          <w:rFonts w:ascii="Times New Roman" w:eastAsia="Times New Roman" w:hAnsi="Times New Roman" w:cs="Times New Roman"/>
          <w:sz w:val="24"/>
          <w:szCs w:val="24"/>
          <w:lang w:eastAsia="en-GB"/>
        </w:rPr>
        <w:t>'</w:t>
      </w:r>
      <w:r w:rsidR="007223A2">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old appliances</w:t>
      </w:r>
      <w:r w:rsidR="00F61E5D">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remain </w:t>
      </w:r>
      <w:r w:rsidR="00F61E5D">
        <w:rPr>
          <w:rFonts w:ascii="Times New Roman" w:eastAsia="Times New Roman" w:hAnsi="Times New Roman" w:cs="Times New Roman"/>
          <w:sz w:val="24"/>
          <w:szCs w:val="24"/>
          <w:lang w:eastAsia="en-GB"/>
        </w:rPr>
        <w:t>'power-</w:t>
      </w:r>
      <w:r w:rsidR="00B6553A">
        <w:rPr>
          <w:rFonts w:ascii="Times New Roman" w:eastAsia="Times New Roman" w:hAnsi="Times New Roman" w:cs="Times New Roman"/>
          <w:sz w:val="24"/>
          <w:szCs w:val="24"/>
          <w:lang w:eastAsia="en-GB"/>
        </w:rPr>
        <w:t xml:space="preserve">guzzlers' compared to their </w:t>
      </w:r>
      <w:r w:rsidR="00CE3304">
        <w:rPr>
          <w:rFonts w:ascii="Times New Roman" w:eastAsia="Times New Roman" w:hAnsi="Times New Roman" w:cs="Times New Roman"/>
          <w:sz w:val="24"/>
          <w:szCs w:val="24"/>
          <w:lang w:eastAsia="en-GB"/>
        </w:rPr>
        <w:t xml:space="preserve">domestic sector </w:t>
      </w:r>
      <w:r w:rsidR="00F5517D">
        <w:rPr>
          <w:rFonts w:ascii="Times New Roman" w:eastAsia="Times New Roman" w:hAnsi="Times New Roman" w:cs="Times New Roman"/>
          <w:sz w:val="24"/>
          <w:szCs w:val="24"/>
          <w:lang w:eastAsia="en-GB"/>
        </w:rPr>
        <w:t>equivalen</w:t>
      </w:r>
      <w:r w:rsidR="000D6784">
        <w:rPr>
          <w:rFonts w:ascii="Times New Roman" w:eastAsia="Times New Roman" w:hAnsi="Times New Roman" w:cs="Times New Roman"/>
          <w:sz w:val="24"/>
          <w:szCs w:val="24"/>
          <w:lang w:eastAsia="en-GB"/>
        </w:rPr>
        <w:t xml:space="preserve">ts. </w:t>
      </w:r>
    </w:p>
    <w:p w:rsidR="00212762" w:rsidRDefault="00212762" w:rsidP="005F59B7">
      <w:pPr>
        <w:spacing w:after="0" w:line="288" w:lineRule="auto"/>
        <w:rPr>
          <w:rFonts w:ascii="Times New Roman" w:eastAsia="Times New Roman" w:hAnsi="Times New Roman" w:cs="Times New Roman"/>
          <w:sz w:val="24"/>
          <w:szCs w:val="24"/>
          <w:lang w:eastAsia="en-GB"/>
        </w:rPr>
      </w:pPr>
    </w:p>
    <w:p w:rsidR="00C956D0" w:rsidRDefault="00212762"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Subsidising </w:t>
      </w:r>
      <w:r w:rsidR="00A65745">
        <w:rPr>
          <w:rFonts w:ascii="Times New Roman" w:eastAsia="Times New Roman" w:hAnsi="Times New Roman" w:cs="Times New Roman"/>
          <w:sz w:val="24"/>
          <w:szCs w:val="24"/>
          <w:lang w:eastAsia="en-GB"/>
        </w:rPr>
        <w:t xml:space="preserve">electricity from </w:t>
      </w:r>
      <w:r>
        <w:rPr>
          <w:rFonts w:ascii="Times New Roman" w:eastAsia="Times New Roman" w:hAnsi="Times New Roman" w:cs="Times New Roman"/>
          <w:sz w:val="24"/>
          <w:szCs w:val="24"/>
          <w:lang w:eastAsia="en-GB"/>
        </w:rPr>
        <w:t>offshore wind</w:t>
      </w:r>
      <w:r w:rsidR="001E2D1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00B06C74">
        <w:rPr>
          <w:rFonts w:ascii="Times New Roman" w:eastAsia="Times New Roman" w:hAnsi="Times New Roman" w:cs="Times New Roman"/>
          <w:sz w:val="24"/>
          <w:szCs w:val="24"/>
          <w:lang w:eastAsia="en-GB"/>
        </w:rPr>
        <w:t xml:space="preserve">which costs over 15 p per kWh </w:t>
      </w:r>
      <w:r w:rsidR="00A65745">
        <w:rPr>
          <w:rFonts w:ascii="Times New Roman" w:eastAsia="Times New Roman" w:hAnsi="Times New Roman" w:cs="Times New Roman"/>
          <w:sz w:val="24"/>
          <w:szCs w:val="24"/>
          <w:lang w:eastAsia="en-GB"/>
        </w:rPr>
        <w:t xml:space="preserve">when </w:t>
      </w:r>
      <w:r w:rsidR="00B06C74">
        <w:rPr>
          <w:rFonts w:ascii="Times New Roman" w:eastAsia="Times New Roman" w:hAnsi="Times New Roman" w:cs="Times New Roman"/>
          <w:sz w:val="24"/>
          <w:szCs w:val="24"/>
          <w:lang w:eastAsia="en-GB"/>
        </w:rPr>
        <w:t>deliver</w:t>
      </w:r>
      <w:r w:rsidR="00A65745">
        <w:rPr>
          <w:rFonts w:ascii="Times New Roman" w:eastAsia="Times New Roman" w:hAnsi="Times New Roman" w:cs="Times New Roman"/>
          <w:sz w:val="24"/>
          <w:szCs w:val="24"/>
          <w:lang w:eastAsia="en-GB"/>
        </w:rPr>
        <w:t>ed</w:t>
      </w:r>
      <w:r w:rsidR="00B06C74">
        <w:rPr>
          <w:rFonts w:ascii="Times New Roman" w:eastAsia="Times New Roman" w:hAnsi="Times New Roman" w:cs="Times New Roman"/>
          <w:sz w:val="24"/>
          <w:szCs w:val="24"/>
          <w:lang w:eastAsia="en-GB"/>
        </w:rPr>
        <w:t xml:space="preserve"> to consumer</w:t>
      </w:r>
      <w:r w:rsidR="00F5517D">
        <w:rPr>
          <w:rFonts w:ascii="Times New Roman" w:eastAsia="Times New Roman" w:hAnsi="Times New Roman" w:cs="Times New Roman"/>
          <w:sz w:val="24"/>
          <w:szCs w:val="24"/>
          <w:lang w:eastAsia="en-GB"/>
        </w:rPr>
        <w:t>s</w:t>
      </w:r>
      <w:r w:rsidR="001E2D11">
        <w:rPr>
          <w:rFonts w:ascii="Times New Roman" w:eastAsia="Times New Roman" w:hAnsi="Times New Roman" w:cs="Times New Roman"/>
          <w:sz w:val="24"/>
          <w:szCs w:val="24"/>
          <w:lang w:eastAsia="en-GB"/>
        </w:rPr>
        <w:t xml:space="preserve"> -</w:t>
      </w:r>
      <w:r w:rsidR="00B06C74">
        <w:rPr>
          <w:rFonts w:ascii="Times New Roman" w:eastAsia="Times New Roman" w:hAnsi="Times New Roman" w:cs="Times New Roman"/>
          <w:sz w:val="24"/>
          <w:szCs w:val="24"/>
          <w:lang w:eastAsia="en-GB"/>
        </w:rPr>
        <w:t xml:space="preserve"> </w:t>
      </w:r>
      <w:r w:rsidR="00C956D0">
        <w:rPr>
          <w:rFonts w:ascii="Times New Roman" w:eastAsia="Times New Roman" w:hAnsi="Times New Roman" w:cs="Times New Roman"/>
          <w:sz w:val="24"/>
          <w:szCs w:val="24"/>
          <w:lang w:eastAsia="en-GB"/>
        </w:rPr>
        <w:t>bu</w:t>
      </w:r>
      <w:r w:rsidR="00CE3304">
        <w:rPr>
          <w:rFonts w:ascii="Times New Roman" w:eastAsia="Times New Roman" w:hAnsi="Times New Roman" w:cs="Times New Roman"/>
          <w:sz w:val="24"/>
          <w:szCs w:val="24"/>
          <w:lang w:eastAsia="en-GB"/>
        </w:rPr>
        <w:t xml:space="preserve">t omitting </w:t>
      </w:r>
      <w:r>
        <w:rPr>
          <w:rFonts w:ascii="Times New Roman" w:eastAsia="Times New Roman" w:hAnsi="Times New Roman" w:cs="Times New Roman"/>
          <w:sz w:val="24"/>
          <w:szCs w:val="24"/>
          <w:lang w:eastAsia="en-GB"/>
        </w:rPr>
        <w:t xml:space="preserve">measures </w:t>
      </w:r>
      <w:r w:rsidR="00B06C74">
        <w:rPr>
          <w:rFonts w:ascii="Times New Roman" w:eastAsia="Times New Roman" w:hAnsi="Times New Roman" w:cs="Times New Roman"/>
          <w:sz w:val="24"/>
          <w:szCs w:val="24"/>
          <w:lang w:eastAsia="en-GB"/>
        </w:rPr>
        <w:t xml:space="preserve">which displace delivered electricity at 1-3 p/kWh or less </w:t>
      </w:r>
      <w:r>
        <w:rPr>
          <w:rFonts w:ascii="Times New Roman" w:eastAsia="Times New Roman" w:hAnsi="Times New Roman" w:cs="Times New Roman"/>
          <w:sz w:val="24"/>
          <w:szCs w:val="24"/>
          <w:lang w:eastAsia="en-GB"/>
        </w:rPr>
        <w:t xml:space="preserve">is </w:t>
      </w:r>
      <w:r w:rsidR="000D6784">
        <w:rPr>
          <w:rFonts w:ascii="Times New Roman" w:eastAsia="Times New Roman" w:hAnsi="Times New Roman" w:cs="Times New Roman"/>
          <w:sz w:val="24"/>
          <w:szCs w:val="24"/>
          <w:lang w:eastAsia="en-GB"/>
        </w:rPr>
        <w:t xml:space="preserve">economically </w:t>
      </w:r>
      <w:r>
        <w:rPr>
          <w:rFonts w:ascii="Times New Roman" w:eastAsia="Times New Roman" w:hAnsi="Times New Roman" w:cs="Times New Roman"/>
          <w:sz w:val="24"/>
          <w:szCs w:val="24"/>
          <w:lang w:eastAsia="en-GB"/>
        </w:rPr>
        <w:t xml:space="preserve">irrational. </w:t>
      </w:r>
      <w:r w:rsidR="00EA395B">
        <w:rPr>
          <w:rFonts w:ascii="Times New Roman" w:eastAsia="Times New Roman" w:hAnsi="Times New Roman" w:cs="Times New Roman"/>
          <w:sz w:val="24"/>
          <w:szCs w:val="24"/>
          <w:lang w:eastAsia="en-GB"/>
        </w:rPr>
        <w:t>Irrational behaviour</w:t>
      </w:r>
      <w:r>
        <w:rPr>
          <w:rFonts w:ascii="Times New Roman" w:eastAsia="Times New Roman" w:hAnsi="Times New Roman" w:cs="Times New Roman"/>
          <w:sz w:val="24"/>
          <w:szCs w:val="24"/>
          <w:lang w:eastAsia="en-GB"/>
        </w:rPr>
        <w:t xml:space="preserve"> is a</w:t>
      </w:r>
      <w:r w:rsidR="005F59B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 xml:space="preserve"> </w:t>
      </w:r>
      <w:r w:rsidR="005F59B7">
        <w:rPr>
          <w:rFonts w:ascii="Times New Roman" w:eastAsia="Times New Roman" w:hAnsi="Times New Roman" w:cs="Times New Roman"/>
          <w:sz w:val="24"/>
          <w:szCs w:val="24"/>
          <w:lang w:eastAsia="en-GB"/>
        </w:rPr>
        <w:t>un</w:t>
      </w:r>
      <w:r>
        <w:rPr>
          <w:rFonts w:ascii="Times New Roman" w:eastAsia="Times New Roman" w:hAnsi="Times New Roman" w:cs="Times New Roman"/>
          <w:sz w:val="24"/>
          <w:szCs w:val="24"/>
          <w:lang w:eastAsia="en-GB"/>
        </w:rPr>
        <w:t>desirable feature of government</w:t>
      </w:r>
      <w:r w:rsidR="009A0441">
        <w:rPr>
          <w:rFonts w:ascii="Times New Roman" w:eastAsia="Times New Roman" w:hAnsi="Times New Roman" w:cs="Times New Roman"/>
          <w:sz w:val="24"/>
          <w:szCs w:val="24"/>
          <w:lang w:eastAsia="en-GB"/>
        </w:rPr>
        <w:t xml:space="preserve"> </w:t>
      </w:r>
      <w:r w:rsidR="000D6784">
        <w:rPr>
          <w:rFonts w:ascii="Times New Roman" w:eastAsia="Times New Roman" w:hAnsi="Times New Roman" w:cs="Times New Roman"/>
          <w:sz w:val="24"/>
          <w:szCs w:val="24"/>
          <w:lang w:eastAsia="en-GB"/>
        </w:rPr>
        <w:t xml:space="preserve">because it </w:t>
      </w:r>
      <w:r w:rsidR="00C956D0">
        <w:rPr>
          <w:rFonts w:ascii="Times New Roman" w:eastAsia="Times New Roman" w:hAnsi="Times New Roman" w:cs="Times New Roman"/>
          <w:sz w:val="24"/>
          <w:szCs w:val="24"/>
          <w:lang w:eastAsia="en-GB"/>
        </w:rPr>
        <w:t xml:space="preserve">usually </w:t>
      </w:r>
      <w:r w:rsidR="00B06C74">
        <w:rPr>
          <w:rFonts w:ascii="Times New Roman" w:eastAsia="Times New Roman" w:hAnsi="Times New Roman" w:cs="Times New Roman"/>
          <w:sz w:val="24"/>
          <w:szCs w:val="24"/>
          <w:lang w:eastAsia="en-GB"/>
        </w:rPr>
        <w:t>lead</w:t>
      </w:r>
      <w:r w:rsidR="005F59B7">
        <w:rPr>
          <w:rFonts w:ascii="Times New Roman" w:eastAsia="Times New Roman" w:hAnsi="Times New Roman" w:cs="Times New Roman"/>
          <w:sz w:val="24"/>
          <w:szCs w:val="24"/>
          <w:lang w:eastAsia="en-GB"/>
        </w:rPr>
        <w:t>s</w:t>
      </w:r>
      <w:r w:rsidR="00B06C74">
        <w:rPr>
          <w:rFonts w:ascii="Times New Roman" w:eastAsia="Times New Roman" w:hAnsi="Times New Roman" w:cs="Times New Roman"/>
          <w:sz w:val="24"/>
          <w:szCs w:val="24"/>
          <w:lang w:eastAsia="en-GB"/>
        </w:rPr>
        <w:t xml:space="preserve"> to sub-optimal outcomes</w:t>
      </w:r>
      <w:r w:rsidR="00C21B82">
        <w:rPr>
          <w:rFonts w:ascii="Times New Roman" w:eastAsia="Times New Roman" w:hAnsi="Times New Roman" w:cs="Times New Roman"/>
          <w:sz w:val="24"/>
          <w:szCs w:val="24"/>
          <w:lang w:eastAsia="en-GB"/>
        </w:rPr>
        <w:t xml:space="preserve"> for those governed</w:t>
      </w:r>
      <w:r>
        <w:rPr>
          <w:rFonts w:ascii="Times New Roman" w:eastAsia="Times New Roman" w:hAnsi="Times New Roman" w:cs="Times New Roman"/>
          <w:sz w:val="24"/>
          <w:szCs w:val="24"/>
          <w:lang w:eastAsia="en-GB"/>
        </w:rPr>
        <w:t xml:space="preserve">. </w:t>
      </w:r>
    </w:p>
    <w:p w:rsidR="00C956D0" w:rsidRDefault="00C956D0" w:rsidP="005F59B7">
      <w:pPr>
        <w:spacing w:after="0" w:line="288" w:lineRule="auto"/>
        <w:rPr>
          <w:rFonts w:ascii="Times New Roman" w:eastAsia="Times New Roman" w:hAnsi="Times New Roman" w:cs="Times New Roman"/>
          <w:sz w:val="24"/>
          <w:szCs w:val="24"/>
          <w:lang w:eastAsia="en-GB"/>
        </w:rPr>
      </w:pPr>
    </w:p>
    <w:p w:rsidR="00883CD0" w:rsidRDefault="006422E2"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00A65745">
        <w:rPr>
          <w:rFonts w:ascii="Times New Roman" w:eastAsia="Times New Roman" w:hAnsi="Times New Roman" w:cs="Times New Roman"/>
          <w:sz w:val="24"/>
          <w:szCs w:val="24"/>
          <w:lang w:eastAsia="en-GB"/>
        </w:rPr>
        <w:t>t has persisted</w:t>
      </w:r>
      <w:r w:rsidR="00212762">
        <w:rPr>
          <w:rFonts w:ascii="Times New Roman" w:eastAsia="Times New Roman" w:hAnsi="Times New Roman" w:cs="Times New Roman"/>
          <w:sz w:val="24"/>
          <w:szCs w:val="24"/>
          <w:lang w:eastAsia="en-GB"/>
        </w:rPr>
        <w:t xml:space="preserve"> </w:t>
      </w:r>
      <w:r w:rsidR="00A65745">
        <w:rPr>
          <w:rFonts w:ascii="Times New Roman" w:eastAsia="Times New Roman" w:hAnsi="Times New Roman" w:cs="Times New Roman"/>
          <w:sz w:val="24"/>
          <w:szCs w:val="24"/>
          <w:lang w:eastAsia="en-GB"/>
        </w:rPr>
        <w:t xml:space="preserve">for </w:t>
      </w:r>
      <w:r>
        <w:rPr>
          <w:rFonts w:ascii="Times New Roman" w:eastAsia="Times New Roman" w:hAnsi="Times New Roman" w:cs="Times New Roman"/>
          <w:sz w:val="24"/>
          <w:szCs w:val="24"/>
          <w:lang w:eastAsia="en-GB"/>
        </w:rPr>
        <w:t xml:space="preserve">at least </w:t>
      </w:r>
      <w:r w:rsidR="00A65745">
        <w:rPr>
          <w:rFonts w:ascii="Times New Roman" w:eastAsia="Times New Roman" w:hAnsi="Times New Roman" w:cs="Times New Roman"/>
          <w:sz w:val="24"/>
          <w:szCs w:val="24"/>
          <w:lang w:eastAsia="en-GB"/>
        </w:rPr>
        <w:t>35 years</w:t>
      </w:r>
      <w:r w:rsidR="00783137">
        <w:rPr>
          <w:rFonts w:ascii="Times New Roman" w:eastAsia="Times New Roman" w:hAnsi="Times New Roman" w:cs="Times New Roman"/>
          <w:sz w:val="24"/>
          <w:szCs w:val="24"/>
          <w:lang w:eastAsia="en-GB"/>
        </w:rPr>
        <w:t>,</w:t>
      </w:r>
      <w:r w:rsidR="000D6784">
        <w:rPr>
          <w:rFonts w:ascii="Times New Roman" w:eastAsia="Times New Roman" w:hAnsi="Times New Roman" w:cs="Times New Roman"/>
          <w:sz w:val="24"/>
          <w:szCs w:val="24"/>
          <w:lang w:eastAsia="en-GB"/>
        </w:rPr>
        <w:t xml:space="preserve"> </w:t>
      </w:r>
      <w:r w:rsidR="00883CD0">
        <w:rPr>
          <w:rFonts w:ascii="Times New Roman" w:eastAsia="Times New Roman" w:hAnsi="Times New Roman" w:cs="Times New Roman"/>
          <w:sz w:val="24"/>
          <w:szCs w:val="24"/>
          <w:lang w:eastAsia="en-GB"/>
        </w:rPr>
        <w:t>though and t</w:t>
      </w:r>
      <w:r w:rsidR="00850E54">
        <w:rPr>
          <w:rFonts w:ascii="Times New Roman" w:eastAsia="Times New Roman" w:hAnsi="Times New Roman" w:cs="Times New Roman"/>
          <w:sz w:val="24"/>
          <w:szCs w:val="24"/>
          <w:lang w:eastAsia="en-GB"/>
        </w:rPr>
        <w:t>hose responsible are</w:t>
      </w:r>
      <w:r w:rsidR="00212762">
        <w:rPr>
          <w:rFonts w:ascii="Times New Roman" w:eastAsia="Times New Roman" w:hAnsi="Times New Roman" w:cs="Times New Roman"/>
          <w:sz w:val="24"/>
          <w:szCs w:val="24"/>
          <w:lang w:eastAsia="en-GB"/>
        </w:rPr>
        <w:t xml:space="preserve"> </w:t>
      </w:r>
      <w:r w:rsidR="00E30D2F">
        <w:rPr>
          <w:rFonts w:ascii="Times New Roman" w:eastAsia="Times New Roman" w:hAnsi="Times New Roman" w:cs="Times New Roman"/>
          <w:sz w:val="24"/>
          <w:szCs w:val="24"/>
          <w:lang w:eastAsia="en-GB"/>
        </w:rPr>
        <w:t>r</w:t>
      </w:r>
      <w:r w:rsidR="00097172">
        <w:rPr>
          <w:rFonts w:ascii="Times New Roman" w:eastAsia="Times New Roman" w:hAnsi="Times New Roman" w:cs="Times New Roman"/>
          <w:sz w:val="24"/>
          <w:szCs w:val="24"/>
          <w:lang w:eastAsia="en-GB"/>
        </w:rPr>
        <w:t>a</w:t>
      </w:r>
      <w:r w:rsidR="00E30D2F">
        <w:rPr>
          <w:rFonts w:ascii="Times New Roman" w:eastAsia="Times New Roman" w:hAnsi="Times New Roman" w:cs="Times New Roman"/>
          <w:sz w:val="24"/>
          <w:szCs w:val="24"/>
          <w:lang w:eastAsia="en-GB"/>
        </w:rPr>
        <w:t xml:space="preserve">rely </w:t>
      </w:r>
      <w:r w:rsidR="00212762">
        <w:rPr>
          <w:rFonts w:ascii="Times New Roman" w:eastAsia="Times New Roman" w:hAnsi="Times New Roman" w:cs="Times New Roman"/>
          <w:sz w:val="24"/>
          <w:szCs w:val="24"/>
          <w:lang w:eastAsia="en-GB"/>
        </w:rPr>
        <w:t xml:space="preserve">held to account. </w:t>
      </w:r>
      <w:r w:rsidR="00097172">
        <w:rPr>
          <w:rFonts w:ascii="Times New Roman" w:eastAsia="Times New Roman" w:hAnsi="Times New Roman" w:cs="Times New Roman"/>
          <w:sz w:val="24"/>
          <w:szCs w:val="24"/>
          <w:lang w:eastAsia="en-GB"/>
        </w:rPr>
        <w:t>On t</w:t>
      </w:r>
      <w:r w:rsidR="00EA395B">
        <w:rPr>
          <w:rFonts w:ascii="Times New Roman" w:eastAsia="Times New Roman" w:hAnsi="Times New Roman" w:cs="Times New Roman"/>
          <w:sz w:val="24"/>
          <w:szCs w:val="24"/>
          <w:lang w:eastAsia="en-GB"/>
        </w:rPr>
        <w:t>he l</w:t>
      </w:r>
      <w:r w:rsidR="00097172">
        <w:rPr>
          <w:rFonts w:ascii="Times New Roman" w:eastAsia="Times New Roman" w:hAnsi="Times New Roman" w:cs="Times New Roman"/>
          <w:sz w:val="24"/>
          <w:szCs w:val="24"/>
          <w:lang w:eastAsia="en-GB"/>
        </w:rPr>
        <w:t xml:space="preserve">atest evidence, </w:t>
      </w:r>
      <w:r w:rsidR="00CE3304">
        <w:rPr>
          <w:rFonts w:ascii="Times New Roman" w:eastAsia="Times New Roman" w:hAnsi="Times New Roman" w:cs="Times New Roman"/>
          <w:sz w:val="24"/>
          <w:szCs w:val="24"/>
          <w:lang w:eastAsia="en-GB"/>
        </w:rPr>
        <w:t xml:space="preserve">although the </w:t>
      </w:r>
      <w:r w:rsidR="000D6784">
        <w:rPr>
          <w:rFonts w:ascii="Times New Roman" w:eastAsia="Times New Roman" w:hAnsi="Times New Roman" w:cs="Times New Roman"/>
          <w:sz w:val="24"/>
          <w:szCs w:val="24"/>
          <w:lang w:eastAsia="en-GB"/>
        </w:rPr>
        <w:t>r</w:t>
      </w:r>
      <w:r w:rsidR="00EA395B">
        <w:rPr>
          <w:rFonts w:ascii="Times New Roman" w:eastAsia="Times New Roman" w:hAnsi="Times New Roman" w:cs="Times New Roman"/>
          <w:sz w:val="24"/>
          <w:szCs w:val="24"/>
          <w:lang w:eastAsia="en-GB"/>
        </w:rPr>
        <w:t xml:space="preserve">esources devoted to promoting low-cost measures </w:t>
      </w:r>
      <w:r w:rsidR="00B6553A">
        <w:rPr>
          <w:rFonts w:ascii="Times New Roman" w:eastAsia="Times New Roman" w:hAnsi="Times New Roman" w:cs="Times New Roman"/>
          <w:sz w:val="24"/>
          <w:szCs w:val="24"/>
          <w:lang w:eastAsia="en-GB"/>
        </w:rPr>
        <w:t>were already insufficient</w:t>
      </w:r>
      <w:r w:rsidR="00C956D0">
        <w:rPr>
          <w:rFonts w:ascii="Times New Roman" w:eastAsia="Times New Roman" w:hAnsi="Times New Roman" w:cs="Times New Roman"/>
          <w:sz w:val="24"/>
          <w:szCs w:val="24"/>
          <w:lang w:eastAsia="en-GB"/>
        </w:rPr>
        <w:t xml:space="preserve"> to make progress at an acceptable pace</w:t>
      </w:r>
      <w:r w:rsidR="00783137">
        <w:rPr>
          <w:rFonts w:ascii="Times New Roman" w:eastAsia="Times New Roman" w:hAnsi="Times New Roman" w:cs="Times New Roman"/>
          <w:sz w:val="24"/>
          <w:szCs w:val="24"/>
          <w:lang w:eastAsia="en-GB"/>
        </w:rPr>
        <w:t>,</w:t>
      </w:r>
      <w:r w:rsidR="000D6784">
        <w:rPr>
          <w:rFonts w:ascii="Times New Roman" w:eastAsia="Times New Roman" w:hAnsi="Times New Roman" w:cs="Times New Roman"/>
          <w:sz w:val="24"/>
          <w:szCs w:val="24"/>
          <w:lang w:eastAsia="en-GB"/>
        </w:rPr>
        <w:t xml:space="preserve"> </w:t>
      </w:r>
      <w:r w:rsidR="00CE3304">
        <w:rPr>
          <w:rFonts w:ascii="Times New Roman" w:eastAsia="Times New Roman" w:hAnsi="Times New Roman" w:cs="Times New Roman"/>
          <w:sz w:val="24"/>
          <w:szCs w:val="24"/>
          <w:lang w:eastAsia="en-GB"/>
        </w:rPr>
        <w:t xml:space="preserve">they </w:t>
      </w:r>
      <w:r w:rsidR="004A7D2A">
        <w:rPr>
          <w:rFonts w:ascii="Times New Roman" w:eastAsia="Times New Roman" w:hAnsi="Times New Roman" w:cs="Times New Roman"/>
          <w:sz w:val="24"/>
          <w:szCs w:val="24"/>
          <w:lang w:eastAsia="en-GB"/>
        </w:rPr>
        <w:t xml:space="preserve">have been </w:t>
      </w:r>
      <w:r>
        <w:rPr>
          <w:rFonts w:ascii="Times New Roman" w:eastAsia="Times New Roman" w:hAnsi="Times New Roman" w:cs="Times New Roman"/>
          <w:sz w:val="24"/>
          <w:szCs w:val="24"/>
          <w:lang w:eastAsia="en-GB"/>
        </w:rPr>
        <w:t xml:space="preserve">cut </w:t>
      </w:r>
      <w:r w:rsidR="004A7D2A">
        <w:rPr>
          <w:rFonts w:ascii="Times New Roman" w:eastAsia="Times New Roman" w:hAnsi="Times New Roman" w:cs="Times New Roman"/>
          <w:sz w:val="24"/>
          <w:szCs w:val="24"/>
          <w:lang w:eastAsia="en-GB"/>
        </w:rPr>
        <w:t xml:space="preserve">further. </w:t>
      </w:r>
    </w:p>
    <w:p w:rsidR="00883CD0" w:rsidRDefault="00883CD0" w:rsidP="005F59B7">
      <w:pPr>
        <w:spacing w:after="0" w:line="288" w:lineRule="auto"/>
        <w:rPr>
          <w:rFonts w:ascii="Times New Roman" w:eastAsia="Times New Roman" w:hAnsi="Times New Roman" w:cs="Times New Roman"/>
          <w:sz w:val="24"/>
          <w:szCs w:val="24"/>
          <w:lang w:eastAsia="en-GB"/>
        </w:rPr>
      </w:pPr>
    </w:p>
    <w:p w:rsidR="00212762" w:rsidRDefault="00097172"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001B1304">
        <w:rPr>
          <w:rFonts w:ascii="Times New Roman" w:eastAsia="Times New Roman" w:hAnsi="Times New Roman" w:cs="Times New Roman"/>
          <w:sz w:val="24"/>
          <w:szCs w:val="24"/>
          <w:lang w:eastAsia="en-GB"/>
        </w:rPr>
        <w:t xml:space="preserve">ubstantial </w:t>
      </w:r>
      <w:r w:rsidR="00EA395B">
        <w:rPr>
          <w:rFonts w:ascii="Times New Roman" w:eastAsia="Times New Roman" w:hAnsi="Times New Roman" w:cs="Times New Roman"/>
          <w:sz w:val="24"/>
          <w:szCs w:val="24"/>
          <w:lang w:eastAsia="en-GB"/>
        </w:rPr>
        <w:t xml:space="preserve">resources are </w:t>
      </w:r>
      <w:r w:rsidR="006422E2">
        <w:rPr>
          <w:rFonts w:ascii="Times New Roman" w:eastAsia="Times New Roman" w:hAnsi="Times New Roman" w:cs="Times New Roman"/>
          <w:sz w:val="24"/>
          <w:szCs w:val="24"/>
          <w:lang w:eastAsia="en-GB"/>
        </w:rPr>
        <w:t xml:space="preserve">still </w:t>
      </w:r>
      <w:r w:rsidR="00EA395B">
        <w:rPr>
          <w:rFonts w:ascii="Times New Roman" w:eastAsia="Times New Roman" w:hAnsi="Times New Roman" w:cs="Times New Roman"/>
          <w:sz w:val="24"/>
          <w:szCs w:val="24"/>
          <w:lang w:eastAsia="en-GB"/>
        </w:rPr>
        <w:t>devoted to subsidising costly measures</w:t>
      </w:r>
      <w:r w:rsidR="00C21B82">
        <w:rPr>
          <w:rFonts w:ascii="Times New Roman" w:eastAsia="Times New Roman" w:hAnsi="Times New Roman" w:cs="Times New Roman"/>
          <w:sz w:val="24"/>
          <w:szCs w:val="24"/>
          <w:lang w:eastAsia="en-GB"/>
        </w:rPr>
        <w:t xml:space="preserve"> </w:t>
      </w:r>
      <w:r w:rsidR="00C21B82">
        <w:rPr>
          <w:rStyle w:val="EndnoteReference"/>
          <w:rFonts w:ascii="Times New Roman" w:eastAsia="Times New Roman" w:hAnsi="Times New Roman" w:cs="Times New Roman"/>
          <w:sz w:val="24"/>
          <w:szCs w:val="24"/>
          <w:lang w:eastAsia="en-GB"/>
        </w:rPr>
        <w:endnoteReference w:id="1"/>
      </w:r>
      <w:r w:rsidR="00C21B82">
        <w:rPr>
          <w:rFonts w:ascii="Times New Roman" w:eastAsia="Times New Roman" w:hAnsi="Times New Roman" w:cs="Times New Roman"/>
          <w:sz w:val="24"/>
          <w:szCs w:val="24"/>
          <w:lang w:eastAsia="en-GB"/>
        </w:rPr>
        <w:t>.</w:t>
      </w:r>
      <w:r w:rsidR="00883CD0">
        <w:rPr>
          <w:rFonts w:ascii="Times New Roman" w:eastAsia="Times New Roman" w:hAnsi="Times New Roman" w:cs="Times New Roman"/>
          <w:sz w:val="24"/>
          <w:szCs w:val="24"/>
          <w:lang w:eastAsia="en-GB"/>
        </w:rPr>
        <w:t xml:space="preserve"> The effect of this policy is to help the least effective strategies the most</w:t>
      </w:r>
      <w:r w:rsidR="00F5517D">
        <w:rPr>
          <w:rFonts w:ascii="Times New Roman" w:eastAsia="Times New Roman" w:hAnsi="Times New Roman" w:cs="Times New Roman"/>
          <w:sz w:val="24"/>
          <w:szCs w:val="24"/>
          <w:lang w:eastAsia="en-GB"/>
        </w:rPr>
        <w:t xml:space="preserve"> and </w:t>
      </w:r>
      <w:r w:rsidR="00CE3304">
        <w:rPr>
          <w:rFonts w:ascii="Times New Roman" w:eastAsia="Times New Roman" w:hAnsi="Times New Roman" w:cs="Times New Roman"/>
          <w:sz w:val="24"/>
          <w:szCs w:val="24"/>
          <w:lang w:eastAsia="en-GB"/>
        </w:rPr>
        <w:t>distort</w:t>
      </w:r>
      <w:r>
        <w:rPr>
          <w:rFonts w:ascii="Times New Roman" w:eastAsia="Times New Roman" w:hAnsi="Times New Roman" w:cs="Times New Roman"/>
          <w:sz w:val="24"/>
          <w:szCs w:val="24"/>
          <w:lang w:eastAsia="en-GB"/>
        </w:rPr>
        <w:t xml:space="preserve"> the market more than if </w:t>
      </w:r>
      <w:r w:rsidR="00F5517D">
        <w:rPr>
          <w:rFonts w:ascii="Times New Roman" w:eastAsia="Times New Roman" w:hAnsi="Times New Roman" w:cs="Times New Roman"/>
          <w:sz w:val="24"/>
          <w:szCs w:val="24"/>
          <w:lang w:eastAsia="en-GB"/>
        </w:rPr>
        <w:t xml:space="preserve">we had </w:t>
      </w:r>
      <w:r>
        <w:rPr>
          <w:rFonts w:ascii="Times New Roman" w:eastAsia="Times New Roman" w:hAnsi="Times New Roman" w:cs="Times New Roman"/>
          <w:sz w:val="24"/>
          <w:szCs w:val="24"/>
          <w:lang w:eastAsia="en-GB"/>
        </w:rPr>
        <w:t>no subsidies</w:t>
      </w:r>
      <w:r w:rsidR="00CE3304">
        <w:rPr>
          <w:rFonts w:ascii="Times New Roman" w:eastAsia="Times New Roman" w:hAnsi="Times New Roman" w:cs="Times New Roman"/>
          <w:sz w:val="24"/>
          <w:szCs w:val="24"/>
          <w:lang w:eastAsia="en-GB"/>
        </w:rPr>
        <w:t xml:space="preserve"> at all</w:t>
      </w:r>
      <w:r w:rsidR="004A7D2A">
        <w:rPr>
          <w:rFonts w:ascii="Times New Roman" w:eastAsia="Times New Roman" w:hAnsi="Times New Roman" w:cs="Times New Roman"/>
          <w:sz w:val="24"/>
          <w:szCs w:val="24"/>
          <w:lang w:eastAsia="en-GB"/>
        </w:rPr>
        <w:t xml:space="preserve">. </w:t>
      </w:r>
    </w:p>
    <w:p w:rsidR="0001070B" w:rsidRDefault="0001070B" w:rsidP="005F59B7">
      <w:pPr>
        <w:spacing w:after="0" w:line="288" w:lineRule="auto"/>
        <w:rPr>
          <w:rFonts w:ascii="Times New Roman" w:eastAsia="Times New Roman" w:hAnsi="Times New Roman" w:cs="Times New Roman"/>
          <w:sz w:val="24"/>
          <w:szCs w:val="24"/>
          <w:lang w:eastAsia="en-GB"/>
        </w:rPr>
      </w:pPr>
    </w:p>
    <w:p w:rsidR="009A0441" w:rsidRDefault="00C956D0"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area of Building Regulations, </w:t>
      </w:r>
      <w:r w:rsidR="00CE3304">
        <w:rPr>
          <w:rFonts w:ascii="Times New Roman" w:eastAsia="Times New Roman" w:hAnsi="Times New Roman" w:cs="Times New Roman"/>
          <w:sz w:val="24"/>
          <w:szCs w:val="24"/>
          <w:lang w:eastAsia="en-GB"/>
        </w:rPr>
        <w:t>w</w:t>
      </w:r>
      <w:r w:rsidR="00097172">
        <w:rPr>
          <w:rFonts w:ascii="Times New Roman" w:eastAsia="Times New Roman" w:hAnsi="Times New Roman" w:cs="Times New Roman"/>
          <w:sz w:val="24"/>
          <w:szCs w:val="24"/>
          <w:lang w:eastAsia="en-GB"/>
        </w:rPr>
        <w:t xml:space="preserve">e might expect </w:t>
      </w:r>
      <w:r w:rsidR="00B6553A">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 xml:space="preserve">more </w:t>
      </w:r>
      <w:r w:rsidR="00B6553A">
        <w:rPr>
          <w:rFonts w:ascii="Times New Roman" w:eastAsia="Times New Roman" w:hAnsi="Times New Roman" w:cs="Times New Roman"/>
          <w:sz w:val="24"/>
          <w:szCs w:val="24"/>
          <w:lang w:eastAsia="en-GB"/>
        </w:rPr>
        <w:t xml:space="preserve">satisfactory </w:t>
      </w:r>
      <w:r w:rsidR="000D6784">
        <w:rPr>
          <w:rFonts w:ascii="Times New Roman" w:eastAsia="Times New Roman" w:hAnsi="Times New Roman" w:cs="Times New Roman"/>
          <w:sz w:val="24"/>
          <w:szCs w:val="24"/>
          <w:lang w:eastAsia="en-GB"/>
        </w:rPr>
        <w:t>situation</w:t>
      </w:r>
      <w:r w:rsidR="006422E2">
        <w:rPr>
          <w:rFonts w:ascii="Times New Roman" w:eastAsia="Times New Roman" w:hAnsi="Times New Roman" w:cs="Times New Roman"/>
          <w:sz w:val="24"/>
          <w:szCs w:val="24"/>
          <w:lang w:eastAsia="en-GB"/>
        </w:rPr>
        <w:t>.</w:t>
      </w:r>
      <w:r w:rsidR="0013137D">
        <w:rPr>
          <w:rFonts w:ascii="Times New Roman" w:eastAsia="Times New Roman" w:hAnsi="Times New Roman" w:cs="Times New Roman"/>
          <w:sz w:val="24"/>
          <w:szCs w:val="24"/>
          <w:lang w:eastAsia="en-GB"/>
        </w:rPr>
        <w:t xml:space="preserve"> G</w:t>
      </w:r>
      <w:r w:rsidR="00CE3304">
        <w:rPr>
          <w:rFonts w:ascii="Times New Roman" w:eastAsia="Times New Roman" w:hAnsi="Times New Roman" w:cs="Times New Roman"/>
          <w:sz w:val="24"/>
          <w:szCs w:val="24"/>
          <w:lang w:eastAsia="en-GB"/>
        </w:rPr>
        <w:t xml:space="preserve">overnment </w:t>
      </w:r>
      <w:r>
        <w:rPr>
          <w:rFonts w:ascii="Times New Roman" w:eastAsia="Times New Roman" w:hAnsi="Times New Roman" w:cs="Times New Roman"/>
          <w:sz w:val="24"/>
          <w:szCs w:val="24"/>
          <w:lang w:eastAsia="en-GB"/>
        </w:rPr>
        <w:t xml:space="preserve">accepts that </w:t>
      </w:r>
      <w:r w:rsidR="00CE3304">
        <w:rPr>
          <w:rFonts w:ascii="Times New Roman" w:eastAsia="Times New Roman" w:hAnsi="Times New Roman" w:cs="Times New Roman"/>
          <w:sz w:val="24"/>
          <w:szCs w:val="24"/>
          <w:lang w:eastAsia="en-GB"/>
        </w:rPr>
        <w:t xml:space="preserve">the </w:t>
      </w:r>
      <w:r w:rsidR="006422E2">
        <w:rPr>
          <w:rFonts w:ascii="Times New Roman" w:eastAsia="Times New Roman" w:hAnsi="Times New Roman" w:cs="Times New Roman"/>
          <w:sz w:val="24"/>
          <w:szCs w:val="24"/>
          <w:lang w:eastAsia="en-GB"/>
        </w:rPr>
        <w:t xml:space="preserve">free </w:t>
      </w:r>
      <w:r w:rsidR="00CE3304">
        <w:rPr>
          <w:rFonts w:ascii="Times New Roman" w:eastAsia="Times New Roman" w:hAnsi="Times New Roman" w:cs="Times New Roman"/>
          <w:sz w:val="24"/>
          <w:szCs w:val="24"/>
          <w:lang w:eastAsia="en-GB"/>
        </w:rPr>
        <w:t>market</w:t>
      </w:r>
      <w:r>
        <w:rPr>
          <w:rFonts w:ascii="Times New Roman" w:eastAsia="Times New Roman" w:hAnsi="Times New Roman" w:cs="Times New Roman"/>
          <w:sz w:val="24"/>
          <w:szCs w:val="24"/>
          <w:lang w:eastAsia="en-GB"/>
        </w:rPr>
        <w:t xml:space="preserve"> </w:t>
      </w:r>
      <w:r w:rsidR="00F5517D">
        <w:rPr>
          <w:rFonts w:ascii="Times New Roman" w:eastAsia="Times New Roman" w:hAnsi="Times New Roman" w:cs="Times New Roman"/>
          <w:sz w:val="24"/>
          <w:szCs w:val="24"/>
          <w:lang w:eastAsia="en-GB"/>
        </w:rPr>
        <w:t xml:space="preserve">in this field </w:t>
      </w:r>
      <w:r>
        <w:rPr>
          <w:rFonts w:ascii="Times New Roman" w:eastAsia="Times New Roman" w:hAnsi="Times New Roman" w:cs="Times New Roman"/>
          <w:sz w:val="24"/>
          <w:szCs w:val="24"/>
          <w:lang w:eastAsia="en-GB"/>
        </w:rPr>
        <w:t>is imperfect</w:t>
      </w:r>
      <w:r w:rsidR="009A0441">
        <w:rPr>
          <w:rFonts w:ascii="Times New Roman" w:eastAsia="Times New Roman" w:hAnsi="Times New Roman" w:cs="Times New Roman"/>
          <w:sz w:val="24"/>
          <w:szCs w:val="24"/>
          <w:lang w:eastAsia="en-GB"/>
        </w:rPr>
        <w:t xml:space="preserve"> and </w:t>
      </w:r>
      <w:r w:rsidR="00F5517D">
        <w:rPr>
          <w:rFonts w:ascii="Times New Roman" w:eastAsia="Times New Roman" w:hAnsi="Times New Roman" w:cs="Times New Roman"/>
          <w:sz w:val="24"/>
          <w:szCs w:val="24"/>
          <w:lang w:eastAsia="en-GB"/>
        </w:rPr>
        <w:t xml:space="preserve">it </w:t>
      </w:r>
      <w:r>
        <w:rPr>
          <w:rFonts w:ascii="Times New Roman" w:eastAsia="Times New Roman" w:hAnsi="Times New Roman" w:cs="Times New Roman"/>
          <w:sz w:val="24"/>
          <w:szCs w:val="24"/>
          <w:lang w:eastAsia="en-GB"/>
        </w:rPr>
        <w:t xml:space="preserve">intervenes to require measures </w:t>
      </w:r>
      <w:r w:rsidR="00F5517D">
        <w:rPr>
          <w:rFonts w:ascii="Times New Roman" w:eastAsia="Times New Roman" w:hAnsi="Times New Roman" w:cs="Times New Roman"/>
          <w:sz w:val="24"/>
          <w:szCs w:val="24"/>
          <w:lang w:eastAsia="en-GB"/>
        </w:rPr>
        <w:t xml:space="preserve">which are shown to be </w:t>
      </w:r>
      <w:r>
        <w:rPr>
          <w:rFonts w:ascii="Times New Roman" w:eastAsia="Times New Roman" w:hAnsi="Times New Roman" w:cs="Times New Roman"/>
          <w:sz w:val="24"/>
          <w:szCs w:val="24"/>
          <w:lang w:eastAsia="en-GB"/>
        </w:rPr>
        <w:t>socially cost-effective</w:t>
      </w:r>
      <w:r w:rsidR="00097172">
        <w:rPr>
          <w:rFonts w:ascii="Times New Roman" w:eastAsia="Times New Roman" w:hAnsi="Times New Roman" w:cs="Times New Roman"/>
          <w:sz w:val="24"/>
          <w:szCs w:val="24"/>
          <w:lang w:eastAsia="en-GB"/>
        </w:rPr>
        <w:t xml:space="preserve">. </w:t>
      </w:r>
    </w:p>
    <w:p w:rsidR="009A0441" w:rsidRDefault="009A0441" w:rsidP="005F59B7">
      <w:pPr>
        <w:spacing w:after="0" w:line="288" w:lineRule="auto"/>
        <w:rPr>
          <w:rFonts w:ascii="Times New Roman" w:eastAsia="Times New Roman" w:hAnsi="Times New Roman" w:cs="Times New Roman"/>
          <w:sz w:val="24"/>
          <w:szCs w:val="24"/>
          <w:lang w:eastAsia="en-GB"/>
        </w:rPr>
      </w:pPr>
    </w:p>
    <w:p w:rsidR="00C956D0" w:rsidRDefault="00B6553A"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w:t>
      </w:r>
      <w:r w:rsidR="000D6784">
        <w:rPr>
          <w:rFonts w:ascii="Times New Roman" w:eastAsia="Times New Roman" w:hAnsi="Times New Roman" w:cs="Times New Roman"/>
          <w:sz w:val="24"/>
          <w:szCs w:val="24"/>
          <w:lang w:eastAsia="en-GB"/>
        </w:rPr>
        <w:t xml:space="preserve">his </w:t>
      </w:r>
      <w:r w:rsidR="00C956D0">
        <w:rPr>
          <w:rFonts w:ascii="Times New Roman" w:eastAsia="Times New Roman" w:hAnsi="Times New Roman" w:cs="Times New Roman"/>
          <w:sz w:val="24"/>
          <w:szCs w:val="24"/>
          <w:lang w:eastAsia="en-GB"/>
        </w:rPr>
        <w:t>appears not to be happening</w:t>
      </w:r>
      <w:r w:rsidR="00E30D2F">
        <w:rPr>
          <w:rFonts w:ascii="Times New Roman" w:eastAsia="Times New Roman" w:hAnsi="Times New Roman" w:cs="Times New Roman"/>
          <w:sz w:val="24"/>
          <w:szCs w:val="24"/>
          <w:lang w:eastAsia="en-GB"/>
        </w:rPr>
        <w:t xml:space="preserve"> in </w:t>
      </w:r>
      <w:r w:rsidR="00F5517D">
        <w:rPr>
          <w:rFonts w:ascii="Times New Roman" w:eastAsia="Times New Roman" w:hAnsi="Times New Roman" w:cs="Times New Roman"/>
          <w:sz w:val="24"/>
          <w:szCs w:val="24"/>
          <w:lang w:eastAsia="en-GB"/>
        </w:rPr>
        <w:t xml:space="preserve">quite </w:t>
      </w:r>
      <w:r w:rsidR="00E30D2F">
        <w:rPr>
          <w:rFonts w:ascii="Times New Roman" w:eastAsia="Times New Roman" w:hAnsi="Times New Roman" w:cs="Times New Roman"/>
          <w:sz w:val="24"/>
          <w:szCs w:val="24"/>
          <w:lang w:eastAsia="en-GB"/>
        </w:rPr>
        <w:t>the way that it should</w:t>
      </w:r>
      <w:r w:rsidR="000D6784">
        <w:rPr>
          <w:rFonts w:ascii="Times New Roman" w:eastAsia="Times New Roman" w:hAnsi="Times New Roman" w:cs="Times New Roman"/>
          <w:sz w:val="24"/>
          <w:szCs w:val="24"/>
          <w:lang w:eastAsia="en-GB"/>
        </w:rPr>
        <w:t xml:space="preserve">. </w:t>
      </w:r>
      <w:r w:rsidR="00E30D2F">
        <w:rPr>
          <w:rFonts w:ascii="Times New Roman" w:eastAsia="Times New Roman" w:hAnsi="Times New Roman" w:cs="Times New Roman"/>
          <w:sz w:val="24"/>
          <w:szCs w:val="24"/>
          <w:lang w:eastAsia="en-GB"/>
        </w:rPr>
        <w:t xml:space="preserve">Thus, </w:t>
      </w:r>
      <w:r w:rsidR="009A0441">
        <w:rPr>
          <w:rFonts w:ascii="Times New Roman" w:eastAsia="Times New Roman" w:hAnsi="Times New Roman" w:cs="Times New Roman"/>
          <w:sz w:val="24"/>
          <w:szCs w:val="24"/>
          <w:lang w:eastAsia="en-GB"/>
        </w:rPr>
        <w:t xml:space="preserve">in rural areas, </w:t>
      </w:r>
      <w:r w:rsidR="000D6784">
        <w:rPr>
          <w:rFonts w:ascii="Times New Roman" w:eastAsia="Times New Roman" w:hAnsi="Times New Roman" w:cs="Times New Roman"/>
          <w:sz w:val="24"/>
          <w:szCs w:val="24"/>
          <w:lang w:eastAsia="en-GB"/>
        </w:rPr>
        <w:t xml:space="preserve">a new house </w:t>
      </w:r>
      <w:r w:rsidR="009A0441">
        <w:rPr>
          <w:rFonts w:ascii="Times New Roman" w:eastAsia="Times New Roman" w:hAnsi="Times New Roman" w:cs="Times New Roman"/>
          <w:sz w:val="24"/>
          <w:szCs w:val="24"/>
          <w:lang w:eastAsia="en-GB"/>
        </w:rPr>
        <w:t xml:space="preserve">might </w:t>
      </w:r>
      <w:r w:rsidR="00CE3304">
        <w:rPr>
          <w:rFonts w:ascii="Times New Roman" w:eastAsia="Times New Roman" w:hAnsi="Times New Roman" w:cs="Times New Roman"/>
          <w:sz w:val="24"/>
          <w:szCs w:val="24"/>
          <w:lang w:eastAsia="en-GB"/>
        </w:rPr>
        <w:t xml:space="preserve">be heated </w:t>
      </w:r>
      <w:r w:rsidR="006422E2">
        <w:rPr>
          <w:rFonts w:ascii="Times New Roman" w:eastAsia="Times New Roman" w:hAnsi="Times New Roman" w:cs="Times New Roman"/>
          <w:sz w:val="24"/>
          <w:szCs w:val="24"/>
          <w:lang w:eastAsia="en-GB"/>
        </w:rPr>
        <w:t>by</w:t>
      </w:r>
      <w:r w:rsidR="00CE3304">
        <w:rPr>
          <w:rFonts w:ascii="Times New Roman" w:eastAsia="Times New Roman" w:hAnsi="Times New Roman" w:cs="Times New Roman"/>
          <w:sz w:val="24"/>
          <w:szCs w:val="24"/>
          <w:lang w:eastAsia="en-GB"/>
        </w:rPr>
        <w:t xml:space="preserve"> a</w:t>
      </w:r>
      <w:r w:rsidR="006422E2">
        <w:rPr>
          <w:rFonts w:ascii="Times New Roman" w:eastAsia="Times New Roman" w:hAnsi="Times New Roman" w:cs="Times New Roman"/>
          <w:sz w:val="24"/>
          <w:szCs w:val="24"/>
          <w:lang w:eastAsia="en-GB"/>
        </w:rPr>
        <w:t>n</w:t>
      </w:r>
      <w:r w:rsidR="00CE3304">
        <w:rPr>
          <w:rFonts w:ascii="Times New Roman" w:eastAsia="Times New Roman" w:hAnsi="Times New Roman" w:cs="Times New Roman"/>
          <w:sz w:val="24"/>
          <w:szCs w:val="24"/>
          <w:lang w:eastAsia="en-GB"/>
        </w:rPr>
        <w:t xml:space="preserve"> </w:t>
      </w:r>
      <w:r w:rsidR="000D6784">
        <w:rPr>
          <w:rFonts w:ascii="Times New Roman" w:eastAsia="Times New Roman" w:hAnsi="Times New Roman" w:cs="Times New Roman"/>
          <w:sz w:val="24"/>
          <w:szCs w:val="24"/>
          <w:lang w:eastAsia="en-GB"/>
        </w:rPr>
        <w:t xml:space="preserve">LPG or oil condensing </w:t>
      </w:r>
      <w:r w:rsidR="00783137">
        <w:rPr>
          <w:rFonts w:ascii="Times New Roman" w:eastAsia="Times New Roman" w:hAnsi="Times New Roman" w:cs="Times New Roman"/>
          <w:sz w:val="24"/>
          <w:szCs w:val="24"/>
          <w:lang w:eastAsia="en-GB"/>
        </w:rPr>
        <w:t>boiler. O</w:t>
      </w:r>
      <w:r w:rsidR="00CE3304">
        <w:rPr>
          <w:rFonts w:ascii="Times New Roman" w:eastAsia="Times New Roman" w:hAnsi="Times New Roman" w:cs="Times New Roman"/>
          <w:sz w:val="24"/>
          <w:szCs w:val="24"/>
          <w:lang w:eastAsia="en-GB"/>
        </w:rPr>
        <w:t>ne can economically ju</w:t>
      </w:r>
      <w:r w:rsidR="000D6784">
        <w:rPr>
          <w:rFonts w:ascii="Times New Roman" w:eastAsia="Times New Roman" w:hAnsi="Times New Roman" w:cs="Times New Roman"/>
          <w:sz w:val="24"/>
          <w:szCs w:val="24"/>
          <w:lang w:eastAsia="en-GB"/>
        </w:rPr>
        <w:t xml:space="preserve">stify more </w:t>
      </w:r>
      <w:r w:rsidR="00CE3304">
        <w:rPr>
          <w:rFonts w:ascii="Times New Roman" w:eastAsia="Times New Roman" w:hAnsi="Times New Roman" w:cs="Times New Roman"/>
          <w:sz w:val="24"/>
          <w:szCs w:val="24"/>
          <w:lang w:eastAsia="en-GB"/>
        </w:rPr>
        <w:t xml:space="preserve">insulation </w:t>
      </w:r>
      <w:r w:rsidR="009A0441">
        <w:rPr>
          <w:rFonts w:ascii="Times New Roman" w:eastAsia="Times New Roman" w:hAnsi="Times New Roman" w:cs="Times New Roman"/>
          <w:sz w:val="24"/>
          <w:szCs w:val="24"/>
          <w:lang w:eastAsia="en-GB"/>
        </w:rPr>
        <w:t xml:space="preserve">for these fuels </w:t>
      </w:r>
      <w:r w:rsidR="00CE3304">
        <w:rPr>
          <w:rFonts w:ascii="Times New Roman" w:eastAsia="Times New Roman" w:hAnsi="Times New Roman" w:cs="Times New Roman"/>
          <w:sz w:val="24"/>
          <w:szCs w:val="24"/>
          <w:lang w:eastAsia="en-GB"/>
        </w:rPr>
        <w:t xml:space="preserve">than </w:t>
      </w:r>
      <w:r w:rsidR="006422E2">
        <w:rPr>
          <w:rFonts w:ascii="Times New Roman" w:eastAsia="Times New Roman" w:hAnsi="Times New Roman" w:cs="Times New Roman"/>
          <w:sz w:val="24"/>
          <w:szCs w:val="24"/>
          <w:lang w:eastAsia="en-GB"/>
        </w:rPr>
        <w:t xml:space="preserve">Part L of </w:t>
      </w:r>
      <w:r w:rsidR="00CE3304">
        <w:rPr>
          <w:rFonts w:ascii="Times New Roman" w:eastAsia="Times New Roman" w:hAnsi="Times New Roman" w:cs="Times New Roman"/>
          <w:sz w:val="24"/>
          <w:szCs w:val="24"/>
          <w:lang w:eastAsia="en-GB"/>
        </w:rPr>
        <w:t xml:space="preserve">the </w:t>
      </w:r>
      <w:r w:rsidR="006422E2">
        <w:rPr>
          <w:rFonts w:ascii="Times New Roman" w:eastAsia="Times New Roman" w:hAnsi="Times New Roman" w:cs="Times New Roman"/>
          <w:sz w:val="24"/>
          <w:szCs w:val="24"/>
          <w:lang w:eastAsia="en-GB"/>
        </w:rPr>
        <w:t xml:space="preserve">Building </w:t>
      </w:r>
      <w:r w:rsidR="00C956D0">
        <w:rPr>
          <w:rFonts w:ascii="Times New Roman" w:eastAsia="Times New Roman" w:hAnsi="Times New Roman" w:cs="Times New Roman"/>
          <w:sz w:val="24"/>
          <w:szCs w:val="24"/>
          <w:lang w:eastAsia="en-GB"/>
        </w:rPr>
        <w:t>Regulations</w:t>
      </w:r>
      <w:r w:rsidR="009A0441">
        <w:rPr>
          <w:rFonts w:ascii="Times New Roman" w:eastAsia="Times New Roman" w:hAnsi="Times New Roman" w:cs="Times New Roman"/>
          <w:sz w:val="24"/>
          <w:szCs w:val="24"/>
          <w:lang w:eastAsia="en-GB"/>
        </w:rPr>
        <w:t xml:space="preserve"> require</w:t>
      </w:r>
      <w:r w:rsidR="00CE3304">
        <w:rPr>
          <w:rFonts w:ascii="Times New Roman" w:eastAsia="Times New Roman" w:hAnsi="Times New Roman" w:cs="Times New Roman"/>
          <w:sz w:val="24"/>
          <w:szCs w:val="24"/>
          <w:lang w:eastAsia="en-GB"/>
        </w:rPr>
        <w:t xml:space="preserve"> </w:t>
      </w:r>
      <w:r w:rsidR="00CE3304">
        <w:rPr>
          <w:rStyle w:val="EndnoteReference"/>
          <w:rFonts w:ascii="Times New Roman" w:eastAsia="Times New Roman" w:hAnsi="Times New Roman" w:cs="Times New Roman"/>
          <w:sz w:val="24"/>
          <w:szCs w:val="24"/>
          <w:lang w:eastAsia="en-GB"/>
        </w:rPr>
        <w:endnoteReference w:id="2"/>
      </w:r>
      <w:r w:rsidR="000D6784">
        <w:rPr>
          <w:rFonts w:ascii="Times New Roman" w:eastAsia="Times New Roman" w:hAnsi="Times New Roman" w:cs="Times New Roman"/>
          <w:sz w:val="24"/>
          <w:szCs w:val="24"/>
          <w:lang w:eastAsia="en-GB"/>
        </w:rPr>
        <w:t xml:space="preserve">. </w:t>
      </w:r>
    </w:p>
    <w:p w:rsidR="00C956D0" w:rsidRDefault="00C956D0" w:rsidP="005F59B7">
      <w:pPr>
        <w:spacing w:after="0" w:line="288" w:lineRule="auto"/>
        <w:rPr>
          <w:rFonts w:ascii="Times New Roman" w:eastAsia="Times New Roman" w:hAnsi="Times New Roman" w:cs="Times New Roman"/>
          <w:sz w:val="24"/>
          <w:szCs w:val="24"/>
          <w:lang w:eastAsia="en-GB"/>
        </w:rPr>
      </w:pPr>
    </w:p>
    <w:p w:rsidR="00097172" w:rsidRDefault="000D6784"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It is </w:t>
      </w:r>
      <w:r w:rsidR="001E2D11">
        <w:rPr>
          <w:rFonts w:ascii="Times New Roman" w:eastAsia="Times New Roman" w:hAnsi="Times New Roman" w:cs="Times New Roman"/>
          <w:sz w:val="24"/>
          <w:szCs w:val="24"/>
          <w:lang w:eastAsia="en-GB"/>
        </w:rPr>
        <w:t xml:space="preserve">also </w:t>
      </w:r>
      <w:r>
        <w:rPr>
          <w:rFonts w:ascii="Times New Roman" w:eastAsia="Times New Roman" w:hAnsi="Times New Roman" w:cs="Times New Roman"/>
          <w:sz w:val="24"/>
          <w:szCs w:val="24"/>
          <w:lang w:eastAsia="en-GB"/>
        </w:rPr>
        <w:t xml:space="preserve">irrational to </w:t>
      </w:r>
      <w:r w:rsidR="00B6553A">
        <w:rPr>
          <w:rFonts w:ascii="Times New Roman" w:eastAsia="Times New Roman" w:hAnsi="Times New Roman" w:cs="Times New Roman"/>
          <w:sz w:val="24"/>
          <w:szCs w:val="24"/>
          <w:lang w:eastAsia="en-GB"/>
        </w:rPr>
        <w:t xml:space="preserve">allow the </w:t>
      </w:r>
      <w:r w:rsidR="006422E2">
        <w:rPr>
          <w:rFonts w:ascii="Times New Roman" w:eastAsia="Times New Roman" w:hAnsi="Times New Roman" w:cs="Times New Roman"/>
          <w:sz w:val="24"/>
          <w:szCs w:val="24"/>
          <w:lang w:eastAsia="en-GB"/>
        </w:rPr>
        <w:t>construct</w:t>
      </w:r>
      <w:r w:rsidR="00B6553A">
        <w:rPr>
          <w:rFonts w:ascii="Times New Roman" w:eastAsia="Times New Roman" w:hAnsi="Times New Roman" w:cs="Times New Roman"/>
          <w:sz w:val="24"/>
          <w:szCs w:val="24"/>
          <w:lang w:eastAsia="en-GB"/>
        </w:rPr>
        <w:t>ion of</w:t>
      </w:r>
      <w:r w:rsidR="006422E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houses which will cost </w:t>
      </w:r>
      <w:proofErr w:type="gramStart"/>
      <w:r w:rsidR="006422E2">
        <w:rPr>
          <w:rFonts w:ascii="Times New Roman" w:eastAsia="Times New Roman" w:hAnsi="Times New Roman" w:cs="Times New Roman"/>
          <w:sz w:val="24"/>
          <w:szCs w:val="24"/>
          <w:lang w:eastAsia="en-GB"/>
        </w:rPr>
        <w:t>several £100</w:t>
      </w:r>
      <w:r>
        <w:rPr>
          <w:rFonts w:ascii="Times New Roman" w:eastAsia="Times New Roman" w:hAnsi="Times New Roman" w:cs="Times New Roman"/>
          <w:sz w:val="24"/>
          <w:szCs w:val="24"/>
          <w:lang w:eastAsia="en-GB"/>
        </w:rPr>
        <w:t xml:space="preserve"> </w:t>
      </w:r>
      <w:r w:rsidR="00CE3304">
        <w:rPr>
          <w:rFonts w:ascii="Times New Roman" w:eastAsia="Times New Roman" w:hAnsi="Times New Roman" w:cs="Times New Roman"/>
          <w:sz w:val="24"/>
          <w:szCs w:val="24"/>
          <w:lang w:eastAsia="en-GB"/>
        </w:rPr>
        <w:t xml:space="preserve">per year </w:t>
      </w:r>
      <w:r>
        <w:rPr>
          <w:rFonts w:ascii="Times New Roman" w:eastAsia="Times New Roman" w:hAnsi="Times New Roman" w:cs="Times New Roman"/>
          <w:sz w:val="24"/>
          <w:szCs w:val="24"/>
          <w:lang w:eastAsia="en-GB"/>
        </w:rPr>
        <w:t xml:space="preserve">more to heat </w:t>
      </w:r>
      <w:r w:rsidR="006422E2">
        <w:rPr>
          <w:rFonts w:ascii="Times New Roman" w:eastAsia="Times New Roman" w:hAnsi="Times New Roman" w:cs="Times New Roman"/>
          <w:sz w:val="24"/>
          <w:szCs w:val="24"/>
          <w:lang w:eastAsia="en-GB"/>
        </w:rPr>
        <w:t xml:space="preserve">than if their walls were insulated to </w:t>
      </w:r>
      <w:r w:rsidR="00226810">
        <w:rPr>
          <w:rFonts w:ascii="Times New Roman" w:eastAsia="Times New Roman" w:hAnsi="Times New Roman" w:cs="Times New Roman"/>
          <w:sz w:val="24"/>
          <w:szCs w:val="24"/>
          <w:lang w:eastAsia="en-GB"/>
        </w:rPr>
        <w:t xml:space="preserve">the </w:t>
      </w:r>
      <w:r w:rsidR="009A0441">
        <w:rPr>
          <w:rFonts w:ascii="Times New Roman" w:eastAsia="Times New Roman" w:hAnsi="Times New Roman" w:cs="Times New Roman"/>
          <w:sz w:val="24"/>
          <w:szCs w:val="24"/>
          <w:lang w:eastAsia="en-GB"/>
        </w:rPr>
        <w:t>optimum thickness</w:t>
      </w:r>
      <w:proofErr w:type="gramEnd"/>
      <w:r>
        <w:rPr>
          <w:rFonts w:ascii="Times New Roman" w:eastAsia="Times New Roman" w:hAnsi="Times New Roman" w:cs="Times New Roman"/>
          <w:sz w:val="24"/>
          <w:szCs w:val="24"/>
          <w:lang w:eastAsia="en-GB"/>
        </w:rPr>
        <w:t xml:space="preserve">. </w:t>
      </w:r>
      <w:r w:rsidR="006422E2">
        <w:rPr>
          <w:rFonts w:ascii="Times New Roman" w:eastAsia="Times New Roman" w:hAnsi="Times New Roman" w:cs="Times New Roman"/>
          <w:sz w:val="24"/>
          <w:szCs w:val="24"/>
          <w:lang w:eastAsia="en-GB"/>
        </w:rPr>
        <w:t>T</w:t>
      </w:r>
      <w:r w:rsidR="00CE3304">
        <w:rPr>
          <w:rFonts w:ascii="Times New Roman" w:eastAsia="Times New Roman" w:hAnsi="Times New Roman" w:cs="Times New Roman"/>
          <w:sz w:val="24"/>
          <w:szCs w:val="24"/>
          <w:lang w:eastAsia="en-GB"/>
        </w:rPr>
        <w:t xml:space="preserve">he government </w:t>
      </w:r>
      <w:r w:rsidR="00226810">
        <w:rPr>
          <w:rFonts w:ascii="Times New Roman" w:eastAsia="Times New Roman" w:hAnsi="Times New Roman" w:cs="Times New Roman"/>
          <w:sz w:val="24"/>
          <w:szCs w:val="24"/>
          <w:lang w:eastAsia="en-GB"/>
        </w:rPr>
        <w:t xml:space="preserve">could be </w:t>
      </w:r>
      <w:r w:rsidR="00CE3304">
        <w:rPr>
          <w:rFonts w:ascii="Times New Roman" w:eastAsia="Times New Roman" w:hAnsi="Times New Roman" w:cs="Times New Roman"/>
          <w:sz w:val="24"/>
          <w:szCs w:val="24"/>
          <w:lang w:eastAsia="en-GB"/>
        </w:rPr>
        <w:t>failing in its duty of care</w:t>
      </w:r>
      <w:r w:rsidR="006422E2">
        <w:rPr>
          <w:rFonts w:ascii="Times New Roman" w:eastAsia="Times New Roman" w:hAnsi="Times New Roman" w:cs="Times New Roman"/>
          <w:sz w:val="24"/>
          <w:szCs w:val="24"/>
          <w:lang w:eastAsia="en-GB"/>
        </w:rPr>
        <w:t xml:space="preserve"> to </w:t>
      </w:r>
      <w:r w:rsidR="009A0441">
        <w:rPr>
          <w:rFonts w:ascii="Times New Roman" w:eastAsia="Times New Roman" w:hAnsi="Times New Roman" w:cs="Times New Roman"/>
          <w:sz w:val="24"/>
          <w:szCs w:val="24"/>
          <w:lang w:eastAsia="en-GB"/>
        </w:rPr>
        <w:t xml:space="preserve">taxpayers and </w:t>
      </w:r>
      <w:r w:rsidR="006422E2">
        <w:rPr>
          <w:rFonts w:ascii="Times New Roman" w:eastAsia="Times New Roman" w:hAnsi="Times New Roman" w:cs="Times New Roman"/>
          <w:sz w:val="24"/>
          <w:szCs w:val="24"/>
          <w:lang w:eastAsia="en-GB"/>
        </w:rPr>
        <w:t>homebuyers</w:t>
      </w:r>
      <w:r w:rsidR="00CE3304">
        <w:rPr>
          <w:rFonts w:ascii="Times New Roman" w:eastAsia="Times New Roman" w:hAnsi="Times New Roman" w:cs="Times New Roman"/>
          <w:sz w:val="24"/>
          <w:szCs w:val="24"/>
          <w:lang w:eastAsia="en-GB"/>
        </w:rPr>
        <w:t xml:space="preserve">. </w:t>
      </w:r>
    </w:p>
    <w:p w:rsidR="000D6784" w:rsidRDefault="000D6784" w:rsidP="005F59B7">
      <w:pPr>
        <w:spacing w:after="0" w:line="288" w:lineRule="auto"/>
        <w:rPr>
          <w:rFonts w:ascii="Times New Roman" w:eastAsia="Times New Roman" w:hAnsi="Times New Roman" w:cs="Times New Roman"/>
          <w:sz w:val="24"/>
          <w:szCs w:val="24"/>
          <w:lang w:eastAsia="en-GB"/>
        </w:rPr>
      </w:pPr>
    </w:p>
    <w:p w:rsidR="0001070B" w:rsidRDefault="0001070B" w:rsidP="005F59B7">
      <w:pPr>
        <w:spacing w:after="0" w:line="288" w:lineRule="auto"/>
        <w:rPr>
          <w:rFonts w:ascii="Times New Roman" w:eastAsia="Times New Roman" w:hAnsi="Times New Roman" w:cs="Times New Roman"/>
          <w:sz w:val="24"/>
          <w:szCs w:val="24"/>
          <w:lang w:eastAsia="en-GB"/>
        </w:rPr>
      </w:pPr>
    </w:p>
    <w:p w:rsidR="0001070B" w:rsidRPr="0001070B" w:rsidRDefault="00AB5155" w:rsidP="005F59B7">
      <w:pPr>
        <w:spacing w:after="0" w:line="288" w:lineRule="auto"/>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3</w:t>
      </w:r>
      <w:r w:rsidR="00CE3304">
        <w:rPr>
          <w:rFonts w:ascii="Gill Sans MT" w:eastAsia="Times New Roman" w:hAnsi="Gill Sans MT" w:cs="Times New Roman"/>
          <w:b/>
          <w:sz w:val="24"/>
          <w:szCs w:val="24"/>
          <w:lang w:eastAsia="en-GB"/>
        </w:rPr>
        <w:t>.</w:t>
      </w:r>
      <w:r w:rsidR="00CE3304">
        <w:rPr>
          <w:rFonts w:ascii="Gill Sans MT" w:eastAsia="Times New Roman" w:hAnsi="Gill Sans MT" w:cs="Times New Roman"/>
          <w:b/>
          <w:sz w:val="24"/>
          <w:szCs w:val="24"/>
          <w:lang w:eastAsia="en-GB"/>
        </w:rPr>
        <w:tab/>
      </w:r>
      <w:r w:rsidR="0001070B" w:rsidRPr="0001070B">
        <w:rPr>
          <w:rFonts w:ascii="Gill Sans MT" w:eastAsia="Times New Roman" w:hAnsi="Gill Sans MT" w:cs="Times New Roman"/>
          <w:b/>
          <w:sz w:val="24"/>
          <w:szCs w:val="24"/>
          <w:lang w:eastAsia="en-GB"/>
        </w:rPr>
        <w:t>Have the market and the government responded effectively to changes in external circumstances, such as significant shifts in technology and prices?</w:t>
      </w:r>
    </w:p>
    <w:p w:rsidR="00212762" w:rsidRDefault="00212762" w:rsidP="005F59B7">
      <w:pPr>
        <w:spacing w:after="0" w:line="288" w:lineRule="auto"/>
        <w:rPr>
          <w:rFonts w:ascii="Times New Roman" w:eastAsia="Times New Roman" w:hAnsi="Times New Roman" w:cs="Times New Roman"/>
          <w:sz w:val="24"/>
          <w:szCs w:val="24"/>
          <w:lang w:eastAsia="en-GB"/>
        </w:rPr>
      </w:pPr>
    </w:p>
    <w:p w:rsidR="00144C93" w:rsidRDefault="001E2D11"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Generally </w:t>
      </w:r>
      <w:r w:rsidR="00144C93">
        <w:rPr>
          <w:rFonts w:ascii="Times New Roman" w:eastAsia="Times New Roman" w:hAnsi="Times New Roman" w:cs="Times New Roman"/>
          <w:sz w:val="24"/>
          <w:szCs w:val="24"/>
          <w:lang w:eastAsia="en-GB"/>
        </w:rPr>
        <w:t>n</w:t>
      </w:r>
      <w:r w:rsidR="005F7E7F">
        <w:rPr>
          <w:rFonts w:ascii="Times New Roman" w:eastAsia="Times New Roman" w:hAnsi="Times New Roman" w:cs="Times New Roman"/>
          <w:sz w:val="24"/>
          <w:szCs w:val="24"/>
          <w:lang w:eastAsia="en-GB"/>
        </w:rPr>
        <w:t>o</w:t>
      </w:r>
      <w:r w:rsidR="00226810">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 w</w:t>
      </w:r>
      <w:r w:rsidR="006422E2">
        <w:rPr>
          <w:rFonts w:ascii="Times New Roman" w:eastAsia="Times New Roman" w:hAnsi="Times New Roman" w:cs="Times New Roman"/>
          <w:sz w:val="24"/>
          <w:szCs w:val="24"/>
          <w:lang w:eastAsia="en-GB"/>
        </w:rPr>
        <w:t xml:space="preserve">e </w:t>
      </w:r>
      <w:r w:rsidR="00226810">
        <w:rPr>
          <w:rFonts w:ascii="Times New Roman" w:eastAsia="Times New Roman" w:hAnsi="Times New Roman" w:cs="Times New Roman"/>
          <w:sz w:val="24"/>
          <w:szCs w:val="24"/>
          <w:lang w:eastAsia="en-GB"/>
        </w:rPr>
        <w:t xml:space="preserve">cite a </w:t>
      </w:r>
      <w:r w:rsidR="00EA369B">
        <w:rPr>
          <w:rFonts w:ascii="Times New Roman" w:eastAsia="Times New Roman" w:hAnsi="Times New Roman" w:cs="Times New Roman"/>
          <w:sz w:val="24"/>
          <w:szCs w:val="24"/>
          <w:lang w:eastAsia="en-GB"/>
        </w:rPr>
        <w:t xml:space="preserve">specific </w:t>
      </w:r>
      <w:r w:rsidR="006422E2">
        <w:rPr>
          <w:rFonts w:ascii="Times New Roman" w:eastAsia="Times New Roman" w:hAnsi="Times New Roman" w:cs="Times New Roman"/>
          <w:sz w:val="24"/>
          <w:szCs w:val="24"/>
          <w:lang w:eastAsia="en-GB"/>
        </w:rPr>
        <w:t xml:space="preserve">example. </w:t>
      </w:r>
    </w:p>
    <w:p w:rsidR="00144C93" w:rsidRDefault="00144C93" w:rsidP="005F59B7">
      <w:pPr>
        <w:spacing w:after="0" w:line="288" w:lineRule="auto"/>
        <w:rPr>
          <w:rFonts w:ascii="Times New Roman" w:eastAsia="Times New Roman" w:hAnsi="Times New Roman" w:cs="Times New Roman"/>
          <w:sz w:val="24"/>
          <w:szCs w:val="24"/>
          <w:lang w:eastAsia="en-GB"/>
        </w:rPr>
      </w:pPr>
    </w:p>
    <w:p w:rsidR="00B6553A" w:rsidRDefault="005F7E7F"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1973 and 1979, the world price of oil </w:t>
      </w:r>
      <w:r w:rsidR="00B6553A">
        <w:rPr>
          <w:rFonts w:ascii="Times New Roman" w:eastAsia="Times New Roman" w:hAnsi="Times New Roman" w:cs="Times New Roman"/>
          <w:sz w:val="24"/>
          <w:szCs w:val="24"/>
          <w:lang w:eastAsia="en-GB"/>
        </w:rPr>
        <w:t>quadrupled overnight</w:t>
      </w:r>
      <w:r w:rsidR="00EA369B">
        <w:rPr>
          <w:rFonts w:ascii="Times New Roman" w:eastAsia="Times New Roman" w:hAnsi="Times New Roman" w:cs="Times New Roman"/>
          <w:sz w:val="24"/>
          <w:szCs w:val="24"/>
          <w:lang w:eastAsia="en-GB"/>
        </w:rPr>
        <w:t>.</w:t>
      </w:r>
      <w:r w:rsidR="00144C9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Denmark </w:t>
      </w:r>
      <w:r w:rsidR="00B6553A">
        <w:rPr>
          <w:rFonts w:ascii="Times New Roman" w:eastAsia="Times New Roman" w:hAnsi="Times New Roman" w:cs="Times New Roman"/>
          <w:sz w:val="24"/>
          <w:szCs w:val="24"/>
          <w:lang w:eastAsia="en-GB"/>
        </w:rPr>
        <w:t xml:space="preserve">reacted to the new </w:t>
      </w:r>
      <w:r w:rsidR="009A0441">
        <w:rPr>
          <w:rFonts w:ascii="Times New Roman" w:eastAsia="Times New Roman" w:hAnsi="Times New Roman" w:cs="Times New Roman"/>
          <w:sz w:val="24"/>
          <w:szCs w:val="24"/>
          <w:lang w:eastAsia="en-GB"/>
        </w:rPr>
        <w:t xml:space="preserve">situation </w:t>
      </w:r>
      <w:r w:rsidR="00B6553A">
        <w:rPr>
          <w:rFonts w:ascii="Times New Roman" w:eastAsia="Times New Roman" w:hAnsi="Times New Roman" w:cs="Times New Roman"/>
          <w:sz w:val="24"/>
          <w:szCs w:val="24"/>
          <w:lang w:eastAsia="en-GB"/>
        </w:rPr>
        <w:t xml:space="preserve">by </w:t>
      </w:r>
      <w:r w:rsidR="009A0441">
        <w:rPr>
          <w:rFonts w:ascii="Times New Roman" w:eastAsia="Times New Roman" w:hAnsi="Times New Roman" w:cs="Times New Roman"/>
          <w:sz w:val="24"/>
          <w:szCs w:val="24"/>
          <w:lang w:eastAsia="en-GB"/>
        </w:rPr>
        <w:t xml:space="preserve">making </w:t>
      </w:r>
      <w:r>
        <w:rPr>
          <w:rFonts w:ascii="Times New Roman" w:eastAsia="Times New Roman" w:hAnsi="Times New Roman" w:cs="Times New Roman"/>
          <w:sz w:val="24"/>
          <w:szCs w:val="24"/>
          <w:lang w:eastAsia="en-GB"/>
        </w:rPr>
        <w:t xml:space="preserve">its energy system </w:t>
      </w:r>
      <w:r w:rsidR="00144C93">
        <w:rPr>
          <w:rFonts w:ascii="Times New Roman" w:eastAsia="Times New Roman" w:hAnsi="Times New Roman" w:cs="Times New Roman"/>
          <w:sz w:val="24"/>
          <w:szCs w:val="24"/>
          <w:lang w:eastAsia="en-GB"/>
        </w:rPr>
        <w:t>less</w:t>
      </w:r>
      <w:r w:rsidR="00B6553A">
        <w:rPr>
          <w:rFonts w:ascii="Times New Roman" w:eastAsia="Times New Roman" w:hAnsi="Times New Roman" w:cs="Times New Roman"/>
          <w:sz w:val="24"/>
          <w:szCs w:val="24"/>
          <w:lang w:eastAsia="en-GB"/>
        </w:rPr>
        <w:t xml:space="preserve"> dependent on oil, including</w:t>
      </w:r>
      <w:r w:rsidR="00144C93">
        <w:rPr>
          <w:rFonts w:ascii="Times New Roman" w:eastAsia="Times New Roman" w:hAnsi="Times New Roman" w:cs="Times New Roman"/>
          <w:sz w:val="24"/>
          <w:szCs w:val="24"/>
          <w:lang w:eastAsia="en-GB"/>
        </w:rPr>
        <w:t xml:space="preserve"> </w:t>
      </w:r>
      <w:r w:rsidR="00144C93">
        <w:rPr>
          <w:rFonts w:ascii="Times New Roman" w:eastAsia="Times New Roman" w:hAnsi="Times New Roman" w:cs="Times New Roman"/>
          <w:i/>
          <w:sz w:val="24"/>
          <w:szCs w:val="24"/>
          <w:lang w:eastAsia="en-GB"/>
        </w:rPr>
        <w:t>inter alia</w:t>
      </w:r>
      <w:r>
        <w:rPr>
          <w:rFonts w:ascii="Times New Roman" w:eastAsia="Times New Roman" w:hAnsi="Times New Roman" w:cs="Times New Roman"/>
          <w:sz w:val="24"/>
          <w:szCs w:val="24"/>
          <w:lang w:eastAsia="en-GB"/>
        </w:rPr>
        <w:t xml:space="preserve"> </w:t>
      </w:r>
      <w:r w:rsidR="00226810">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use of its</w:t>
      </w:r>
      <w:r w:rsidR="00144C9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North Sea </w:t>
      </w:r>
      <w:r w:rsidR="00144C93">
        <w:rPr>
          <w:rFonts w:ascii="Times New Roman" w:eastAsia="Times New Roman" w:hAnsi="Times New Roman" w:cs="Times New Roman"/>
          <w:sz w:val="24"/>
          <w:szCs w:val="24"/>
          <w:lang w:eastAsia="en-GB"/>
        </w:rPr>
        <w:t xml:space="preserve">natural </w:t>
      </w:r>
      <w:r>
        <w:rPr>
          <w:rFonts w:ascii="Times New Roman" w:eastAsia="Times New Roman" w:hAnsi="Times New Roman" w:cs="Times New Roman"/>
          <w:sz w:val="24"/>
          <w:szCs w:val="24"/>
          <w:lang w:eastAsia="en-GB"/>
        </w:rPr>
        <w:t xml:space="preserve">gas in combined heat and power plant and </w:t>
      </w:r>
      <w:r w:rsidR="00B6553A">
        <w:rPr>
          <w:rFonts w:ascii="Times New Roman" w:eastAsia="Times New Roman" w:hAnsi="Times New Roman" w:cs="Times New Roman"/>
          <w:sz w:val="24"/>
          <w:szCs w:val="24"/>
          <w:lang w:eastAsia="en-GB"/>
        </w:rPr>
        <w:t xml:space="preserve">construction of </w:t>
      </w:r>
      <w:r w:rsidR="009A0441">
        <w:rPr>
          <w:rFonts w:ascii="Times New Roman" w:eastAsia="Times New Roman" w:hAnsi="Times New Roman" w:cs="Times New Roman"/>
          <w:sz w:val="24"/>
          <w:szCs w:val="24"/>
          <w:lang w:eastAsia="en-GB"/>
        </w:rPr>
        <w:t xml:space="preserve">more </w:t>
      </w:r>
      <w:r w:rsidR="006422E2">
        <w:rPr>
          <w:rFonts w:ascii="Times New Roman" w:eastAsia="Times New Roman" w:hAnsi="Times New Roman" w:cs="Times New Roman"/>
          <w:sz w:val="24"/>
          <w:szCs w:val="24"/>
          <w:lang w:eastAsia="en-GB"/>
        </w:rPr>
        <w:t>heat networks</w:t>
      </w:r>
      <w:r w:rsidR="00226810">
        <w:rPr>
          <w:rFonts w:ascii="Times New Roman" w:eastAsia="Times New Roman" w:hAnsi="Times New Roman" w:cs="Times New Roman"/>
          <w:sz w:val="24"/>
          <w:szCs w:val="24"/>
          <w:lang w:eastAsia="en-GB"/>
        </w:rPr>
        <w:t xml:space="preserve">. It also introduced </w:t>
      </w:r>
      <w:r w:rsidR="00EA369B">
        <w:rPr>
          <w:rFonts w:ascii="Times New Roman" w:eastAsia="Times New Roman" w:hAnsi="Times New Roman" w:cs="Times New Roman"/>
          <w:sz w:val="24"/>
          <w:szCs w:val="24"/>
          <w:lang w:eastAsia="en-GB"/>
        </w:rPr>
        <w:t>building insulation standards</w:t>
      </w:r>
      <w:r w:rsidR="00883CD0">
        <w:rPr>
          <w:rFonts w:ascii="Times New Roman" w:eastAsia="Times New Roman" w:hAnsi="Times New Roman" w:cs="Times New Roman"/>
          <w:sz w:val="24"/>
          <w:szCs w:val="24"/>
          <w:lang w:eastAsia="en-GB"/>
        </w:rPr>
        <w:t xml:space="preserve"> comparable</w:t>
      </w:r>
      <w:r w:rsidR="00226810">
        <w:rPr>
          <w:rFonts w:ascii="Times New Roman" w:eastAsia="Times New Roman" w:hAnsi="Times New Roman" w:cs="Times New Roman"/>
          <w:sz w:val="24"/>
          <w:szCs w:val="24"/>
          <w:lang w:eastAsia="en-GB"/>
        </w:rPr>
        <w:t xml:space="preserve"> to </w:t>
      </w:r>
      <w:r w:rsidR="00EA369B">
        <w:rPr>
          <w:rFonts w:ascii="Times New Roman" w:eastAsia="Times New Roman" w:hAnsi="Times New Roman" w:cs="Times New Roman"/>
          <w:sz w:val="24"/>
          <w:szCs w:val="24"/>
          <w:lang w:eastAsia="en-GB"/>
        </w:rPr>
        <w:t>the UK</w:t>
      </w:r>
      <w:r w:rsidR="00783137">
        <w:rPr>
          <w:rFonts w:ascii="Times New Roman" w:eastAsia="Times New Roman" w:hAnsi="Times New Roman" w:cs="Times New Roman"/>
          <w:sz w:val="24"/>
          <w:szCs w:val="24"/>
          <w:lang w:eastAsia="en-GB"/>
        </w:rPr>
        <w:t>'s</w:t>
      </w:r>
      <w:r w:rsidR="00EA369B">
        <w:rPr>
          <w:rFonts w:ascii="Times New Roman" w:eastAsia="Times New Roman" w:hAnsi="Times New Roman" w:cs="Times New Roman"/>
          <w:sz w:val="24"/>
          <w:szCs w:val="24"/>
          <w:lang w:eastAsia="en-GB"/>
        </w:rPr>
        <w:t xml:space="preserve"> </w:t>
      </w:r>
      <w:r w:rsidR="00226810">
        <w:rPr>
          <w:rFonts w:ascii="Times New Roman" w:eastAsia="Times New Roman" w:hAnsi="Times New Roman" w:cs="Times New Roman"/>
          <w:sz w:val="24"/>
          <w:szCs w:val="24"/>
          <w:lang w:eastAsia="en-GB"/>
        </w:rPr>
        <w:t>Building Regulations 30</w:t>
      </w:r>
      <w:r w:rsidR="00EA369B">
        <w:rPr>
          <w:rFonts w:ascii="Times New Roman" w:eastAsia="Times New Roman" w:hAnsi="Times New Roman" w:cs="Times New Roman"/>
          <w:sz w:val="24"/>
          <w:szCs w:val="24"/>
          <w:lang w:eastAsia="en-GB"/>
        </w:rPr>
        <w:t xml:space="preserve"> years later</w:t>
      </w:r>
      <w:r w:rsidR="006422E2">
        <w:rPr>
          <w:rFonts w:ascii="Times New Roman" w:eastAsia="Times New Roman" w:hAnsi="Times New Roman" w:cs="Times New Roman"/>
          <w:sz w:val="24"/>
          <w:szCs w:val="24"/>
          <w:lang w:eastAsia="en-GB"/>
        </w:rPr>
        <w:t xml:space="preserve">. </w:t>
      </w:r>
    </w:p>
    <w:p w:rsidR="00B6553A" w:rsidRDefault="00B6553A" w:rsidP="005F59B7">
      <w:pPr>
        <w:spacing w:after="0" w:line="288" w:lineRule="auto"/>
        <w:rPr>
          <w:rFonts w:ascii="Times New Roman" w:eastAsia="Times New Roman" w:hAnsi="Times New Roman" w:cs="Times New Roman"/>
          <w:sz w:val="24"/>
          <w:szCs w:val="24"/>
          <w:lang w:eastAsia="en-GB"/>
        </w:rPr>
      </w:pPr>
    </w:p>
    <w:p w:rsidR="0001070B" w:rsidRDefault="00783137"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Facing </w:t>
      </w:r>
      <w:r w:rsidR="006422E2">
        <w:rPr>
          <w:rFonts w:ascii="Times New Roman" w:eastAsia="Times New Roman" w:hAnsi="Times New Roman" w:cs="Times New Roman"/>
          <w:sz w:val="24"/>
          <w:szCs w:val="24"/>
          <w:lang w:eastAsia="en-GB"/>
        </w:rPr>
        <w:t xml:space="preserve">a </w:t>
      </w:r>
      <w:r w:rsidR="00226810">
        <w:rPr>
          <w:rFonts w:ascii="Times New Roman" w:eastAsia="Times New Roman" w:hAnsi="Times New Roman" w:cs="Times New Roman"/>
          <w:sz w:val="24"/>
          <w:szCs w:val="24"/>
          <w:lang w:eastAsia="en-GB"/>
        </w:rPr>
        <w:t>not dis</w:t>
      </w:r>
      <w:r w:rsidR="006422E2">
        <w:rPr>
          <w:rFonts w:ascii="Times New Roman" w:eastAsia="Times New Roman" w:hAnsi="Times New Roman" w:cs="Times New Roman"/>
          <w:sz w:val="24"/>
          <w:szCs w:val="24"/>
          <w:lang w:eastAsia="en-GB"/>
        </w:rPr>
        <w:t>similar situation</w:t>
      </w:r>
      <w:r w:rsidR="00226810">
        <w:rPr>
          <w:rFonts w:ascii="Times New Roman" w:eastAsia="Times New Roman" w:hAnsi="Times New Roman" w:cs="Times New Roman"/>
          <w:sz w:val="24"/>
          <w:szCs w:val="24"/>
          <w:lang w:eastAsia="en-GB"/>
        </w:rPr>
        <w:t xml:space="preserve"> in the late 1970s</w:t>
      </w:r>
      <w:r w:rsidR="006422E2">
        <w:rPr>
          <w:rFonts w:ascii="Times New Roman" w:eastAsia="Times New Roman" w:hAnsi="Times New Roman" w:cs="Times New Roman"/>
          <w:sz w:val="24"/>
          <w:szCs w:val="24"/>
          <w:lang w:eastAsia="en-GB"/>
        </w:rPr>
        <w:t>, t</w:t>
      </w:r>
      <w:r w:rsidR="005F7E7F">
        <w:rPr>
          <w:rFonts w:ascii="Times New Roman" w:eastAsia="Times New Roman" w:hAnsi="Times New Roman" w:cs="Times New Roman"/>
          <w:sz w:val="24"/>
          <w:szCs w:val="24"/>
          <w:lang w:eastAsia="en-GB"/>
        </w:rPr>
        <w:t xml:space="preserve">he UK 'turned on the </w:t>
      </w:r>
      <w:r w:rsidR="00883CD0">
        <w:rPr>
          <w:rFonts w:ascii="Times New Roman" w:eastAsia="Times New Roman" w:hAnsi="Times New Roman" w:cs="Times New Roman"/>
          <w:sz w:val="24"/>
          <w:szCs w:val="24"/>
          <w:lang w:eastAsia="en-GB"/>
        </w:rPr>
        <w:t xml:space="preserve">gas </w:t>
      </w:r>
      <w:r w:rsidR="005F7E7F">
        <w:rPr>
          <w:rFonts w:ascii="Times New Roman" w:eastAsia="Times New Roman" w:hAnsi="Times New Roman" w:cs="Times New Roman"/>
          <w:sz w:val="24"/>
          <w:szCs w:val="24"/>
          <w:lang w:eastAsia="en-GB"/>
        </w:rPr>
        <w:t>taps'</w:t>
      </w:r>
      <w:r w:rsidR="009A0441">
        <w:rPr>
          <w:rFonts w:ascii="Times New Roman" w:eastAsia="Times New Roman" w:hAnsi="Times New Roman" w:cs="Times New Roman"/>
          <w:sz w:val="24"/>
          <w:szCs w:val="24"/>
          <w:lang w:eastAsia="en-GB"/>
        </w:rPr>
        <w:t xml:space="preserve"> and</w:t>
      </w:r>
      <w:r>
        <w:rPr>
          <w:rFonts w:ascii="Times New Roman" w:eastAsia="Times New Roman" w:hAnsi="Times New Roman" w:cs="Times New Roman"/>
          <w:sz w:val="24"/>
          <w:szCs w:val="24"/>
          <w:lang w:eastAsia="en-GB"/>
        </w:rPr>
        <w:t xml:space="preserve"> extended </w:t>
      </w:r>
      <w:r w:rsidR="009A0441">
        <w:rPr>
          <w:rFonts w:ascii="Times New Roman" w:eastAsia="Times New Roman" w:hAnsi="Times New Roman" w:cs="Times New Roman"/>
          <w:sz w:val="24"/>
          <w:szCs w:val="24"/>
          <w:lang w:eastAsia="en-GB"/>
        </w:rPr>
        <w:t xml:space="preserve">its </w:t>
      </w:r>
      <w:r>
        <w:rPr>
          <w:rFonts w:ascii="Times New Roman" w:eastAsia="Times New Roman" w:hAnsi="Times New Roman" w:cs="Times New Roman"/>
          <w:sz w:val="24"/>
          <w:szCs w:val="24"/>
          <w:lang w:eastAsia="en-GB"/>
        </w:rPr>
        <w:t xml:space="preserve">natural </w:t>
      </w:r>
      <w:r w:rsidR="00B6553A">
        <w:rPr>
          <w:rFonts w:ascii="Times New Roman" w:eastAsia="Times New Roman" w:hAnsi="Times New Roman" w:cs="Times New Roman"/>
          <w:sz w:val="24"/>
          <w:szCs w:val="24"/>
          <w:lang w:eastAsia="en-GB"/>
        </w:rPr>
        <w:t>gas network</w:t>
      </w:r>
      <w:r w:rsidR="00226810">
        <w:rPr>
          <w:rFonts w:ascii="Times New Roman" w:eastAsia="Times New Roman" w:hAnsi="Times New Roman" w:cs="Times New Roman"/>
          <w:sz w:val="24"/>
          <w:szCs w:val="24"/>
          <w:lang w:eastAsia="en-GB"/>
        </w:rPr>
        <w:t xml:space="preserve">. It </w:t>
      </w:r>
      <w:r>
        <w:rPr>
          <w:rFonts w:ascii="Times New Roman" w:eastAsia="Times New Roman" w:hAnsi="Times New Roman" w:cs="Times New Roman"/>
          <w:sz w:val="24"/>
          <w:szCs w:val="24"/>
          <w:lang w:eastAsia="en-GB"/>
        </w:rPr>
        <w:t xml:space="preserve">did not improve </w:t>
      </w:r>
      <w:r w:rsidR="00226810">
        <w:rPr>
          <w:rFonts w:ascii="Times New Roman" w:eastAsia="Times New Roman" w:hAnsi="Times New Roman" w:cs="Times New Roman"/>
          <w:sz w:val="24"/>
          <w:szCs w:val="24"/>
          <w:lang w:eastAsia="en-GB"/>
        </w:rPr>
        <w:t xml:space="preserve">its </w:t>
      </w:r>
      <w:r>
        <w:rPr>
          <w:rFonts w:ascii="Times New Roman" w:eastAsia="Times New Roman" w:hAnsi="Times New Roman" w:cs="Times New Roman"/>
          <w:sz w:val="24"/>
          <w:szCs w:val="24"/>
          <w:lang w:eastAsia="en-GB"/>
        </w:rPr>
        <w:t>Building Regulations</w:t>
      </w:r>
      <w:r w:rsidR="00226810">
        <w:rPr>
          <w:rFonts w:ascii="Times New Roman" w:eastAsia="Times New Roman" w:hAnsi="Times New Roman" w:cs="Times New Roman"/>
          <w:sz w:val="24"/>
          <w:szCs w:val="24"/>
          <w:lang w:eastAsia="en-GB"/>
        </w:rPr>
        <w:t xml:space="preserve"> dramatically until 2002 </w:t>
      </w:r>
      <w:r w:rsidR="00226810">
        <w:rPr>
          <w:rStyle w:val="EndnoteReference"/>
          <w:rFonts w:ascii="Times New Roman" w:eastAsia="Times New Roman" w:hAnsi="Times New Roman" w:cs="Times New Roman"/>
          <w:sz w:val="24"/>
          <w:szCs w:val="24"/>
          <w:lang w:eastAsia="en-GB"/>
        </w:rPr>
        <w:endnoteReference w:id="3"/>
      </w:r>
      <w:r w:rsidR="00B6553A">
        <w:rPr>
          <w:rFonts w:ascii="Times New Roman" w:eastAsia="Times New Roman" w:hAnsi="Times New Roman" w:cs="Times New Roman"/>
          <w:sz w:val="24"/>
          <w:szCs w:val="24"/>
          <w:lang w:eastAsia="en-GB"/>
        </w:rPr>
        <w:t xml:space="preserve">. It </w:t>
      </w:r>
      <w:r w:rsidR="005F7E7F">
        <w:rPr>
          <w:rFonts w:ascii="Times New Roman" w:eastAsia="Times New Roman" w:hAnsi="Times New Roman" w:cs="Times New Roman"/>
          <w:sz w:val="24"/>
          <w:szCs w:val="24"/>
          <w:lang w:eastAsia="en-GB"/>
        </w:rPr>
        <w:t xml:space="preserve">emptied its North Sea fields of gas in the following 40 years. </w:t>
      </w:r>
    </w:p>
    <w:p w:rsidR="005F7E7F" w:rsidRDefault="005F7E7F" w:rsidP="005F59B7">
      <w:pPr>
        <w:spacing w:after="0" w:line="288" w:lineRule="auto"/>
        <w:rPr>
          <w:rFonts w:ascii="Times New Roman" w:eastAsia="Times New Roman" w:hAnsi="Times New Roman" w:cs="Times New Roman"/>
          <w:sz w:val="24"/>
          <w:szCs w:val="24"/>
          <w:lang w:eastAsia="en-GB"/>
        </w:rPr>
      </w:pPr>
    </w:p>
    <w:p w:rsidR="0001070B" w:rsidRDefault="0001070B" w:rsidP="005F59B7">
      <w:pPr>
        <w:spacing w:after="0" w:line="288" w:lineRule="auto"/>
        <w:rPr>
          <w:rFonts w:ascii="Times New Roman" w:eastAsia="Times New Roman" w:hAnsi="Times New Roman" w:cs="Times New Roman"/>
          <w:sz w:val="24"/>
          <w:szCs w:val="24"/>
          <w:lang w:eastAsia="en-GB"/>
        </w:rPr>
      </w:pPr>
    </w:p>
    <w:p w:rsidR="0001070B" w:rsidRPr="0001070B" w:rsidRDefault="00AB5155" w:rsidP="005F59B7">
      <w:pPr>
        <w:spacing w:after="0" w:line="288" w:lineRule="auto"/>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4</w:t>
      </w:r>
      <w:r w:rsidR="005F7E7F">
        <w:rPr>
          <w:rFonts w:ascii="Gill Sans MT" w:eastAsia="Times New Roman" w:hAnsi="Gill Sans MT" w:cs="Times New Roman"/>
          <w:b/>
          <w:sz w:val="24"/>
          <w:szCs w:val="24"/>
          <w:lang w:eastAsia="en-GB"/>
        </w:rPr>
        <w:t>.</w:t>
      </w:r>
      <w:r w:rsidR="005F7E7F">
        <w:rPr>
          <w:rFonts w:ascii="Gill Sans MT" w:eastAsia="Times New Roman" w:hAnsi="Gill Sans MT" w:cs="Times New Roman"/>
          <w:b/>
          <w:sz w:val="24"/>
          <w:szCs w:val="24"/>
          <w:lang w:eastAsia="en-GB"/>
        </w:rPr>
        <w:tab/>
      </w:r>
      <w:r w:rsidR="0001070B" w:rsidRPr="0001070B">
        <w:rPr>
          <w:rFonts w:ascii="Gill Sans MT" w:eastAsia="Times New Roman" w:hAnsi="Gill Sans MT" w:cs="Times New Roman"/>
          <w:b/>
          <w:sz w:val="24"/>
          <w:szCs w:val="24"/>
          <w:lang w:eastAsia="en-GB"/>
        </w:rPr>
        <w:t>What are the emerging technologies which could materially change the energy market over the next decade and beyond</w:t>
      </w:r>
      <w:proofErr w:type="gramStart"/>
      <w:r w:rsidR="0001070B" w:rsidRPr="0001070B">
        <w:rPr>
          <w:rFonts w:ascii="Gill Sans MT" w:eastAsia="Times New Roman" w:hAnsi="Gill Sans MT" w:cs="Times New Roman"/>
          <w:b/>
          <w:sz w:val="24"/>
          <w:szCs w:val="24"/>
          <w:lang w:eastAsia="en-GB"/>
        </w:rPr>
        <w:t>?...</w:t>
      </w:r>
      <w:proofErr w:type="gramEnd"/>
      <w:r w:rsidR="0001070B" w:rsidRPr="0001070B">
        <w:rPr>
          <w:rFonts w:ascii="Gill Sans MT" w:eastAsia="Times New Roman" w:hAnsi="Gill Sans MT" w:cs="Times New Roman"/>
          <w:b/>
          <w:sz w:val="24"/>
          <w:szCs w:val="24"/>
          <w:lang w:eastAsia="en-GB"/>
        </w:rPr>
        <w:t xml:space="preserve"> </w:t>
      </w:r>
    </w:p>
    <w:p w:rsidR="0001070B" w:rsidRDefault="0001070B" w:rsidP="005F59B7">
      <w:pPr>
        <w:spacing w:after="0" w:line="288" w:lineRule="auto"/>
        <w:rPr>
          <w:rFonts w:ascii="Times New Roman" w:eastAsia="Times New Roman" w:hAnsi="Times New Roman" w:cs="Times New Roman"/>
          <w:sz w:val="24"/>
          <w:szCs w:val="24"/>
          <w:lang w:eastAsia="en-GB"/>
        </w:rPr>
      </w:pPr>
    </w:p>
    <w:p w:rsidR="005F7E7F" w:rsidRDefault="001B1304"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could possibly devote </w:t>
      </w:r>
      <w:r w:rsidR="008D7528">
        <w:rPr>
          <w:rFonts w:ascii="Times New Roman" w:eastAsia="Times New Roman" w:hAnsi="Times New Roman" w:cs="Times New Roman"/>
          <w:sz w:val="24"/>
          <w:szCs w:val="24"/>
          <w:lang w:eastAsia="en-GB"/>
        </w:rPr>
        <w:t xml:space="preserve">95% or </w:t>
      </w:r>
      <w:r>
        <w:rPr>
          <w:rFonts w:ascii="Times New Roman" w:eastAsia="Times New Roman" w:hAnsi="Times New Roman" w:cs="Times New Roman"/>
          <w:sz w:val="24"/>
          <w:szCs w:val="24"/>
          <w:lang w:eastAsia="en-GB"/>
        </w:rPr>
        <w:t xml:space="preserve">99% of </w:t>
      </w:r>
      <w:r w:rsidR="008D7528">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 xml:space="preserve">resources </w:t>
      </w:r>
      <w:r w:rsidR="008D7528">
        <w:rPr>
          <w:rFonts w:ascii="Times New Roman" w:eastAsia="Times New Roman" w:hAnsi="Times New Roman" w:cs="Times New Roman"/>
          <w:sz w:val="24"/>
          <w:szCs w:val="24"/>
          <w:lang w:eastAsia="en-GB"/>
        </w:rPr>
        <w:t xml:space="preserve">expended </w:t>
      </w:r>
      <w:r>
        <w:rPr>
          <w:rFonts w:ascii="Times New Roman" w:eastAsia="Times New Roman" w:hAnsi="Times New Roman" w:cs="Times New Roman"/>
          <w:sz w:val="24"/>
          <w:szCs w:val="24"/>
          <w:lang w:eastAsia="en-GB"/>
        </w:rPr>
        <w:t xml:space="preserve">to deploying </w:t>
      </w:r>
      <w:r w:rsidR="008D7528">
        <w:rPr>
          <w:rFonts w:ascii="Times New Roman" w:eastAsia="Times New Roman" w:hAnsi="Times New Roman" w:cs="Times New Roman"/>
          <w:sz w:val="24"/>
          <w:szCs w:val="24"/>
          <w:lang w:eastAsia="en-GB"/>
        </w:rPr>
        <w:t xml:space="preserve">known technology and transferring it from </w:t>
      </w:r>
      <w:r w:rsidR="00473BD1">
        <w:rPr>
          <w:rFonts w:ascii="Times New Roman" w:eastAsia="Times New Roman" w:hAnsi="Times New Roman" w:cs="Times New Roman"/>
          <w:sz w:val="24"/>
          <w:szCs w:val="24"/>
          <w:lang w:eastAsia="en-GB"/>
        </w:rPr>
        <w:t xml:space="preserve">places </w:t>
      </w:r>
      <w:r w:rsidR="008D7528">
        <w:rPr>
          <w:rFonts w:ascii="Times New Roman" w:eastAsia="Times New Roman" w:hAnsi="Times New Roman" w:cs="Times New Roman"/>
          <w:sz w:val="24"/>
          <w:szCs w:val="24"/>
          <w:lang w:eastAsia="en-GB"/>
        </w:rPr>
        <w:t xml:space="preserve">where it has already </w:t>
      </w:r>
      <w:r w:rsidR="006422E2">
        <w:rPr>
          <w:rFonts w:ascii="Times New Roman" w:eastAsia="Times New Roman" w:hAnsi="Times New Roman" w:cs="Times New Roman"/>
          <w:sz w:val="24"/>
          <w:szCs w:val="24"/>
          <w:lang w:eastAsia="en-GB"/>
        </w:rPr>
        <w:t>been demonstrated -  sometimes abroad -</w:t>
      </w:r>
      <w:r w:rsidR="00473BD1">
        <w:rPr>
          <w:rFonts w:ascii="Times New Roman" w:eastAsia="Times New Roman" w:hAnsi="Times New Roman" w:cs="Times New Roman"/>
          <w:sz w:val="24"/>
          <w:szCs w:val="24"/>
          <w:lang w:eastAsia="en-GB"/>
        </w:rPr>
        <w:t xml:space="preserve"> </w:t>
      </w:r>
      <w:r w:rsidR="008D7528">
        <w:rPr>
          <w:rFonts w:ascii="Times New Roman" w:eastAsia="Times New Roman" w:hAnsi="Times New Roman" w:cs="Times New Roman"/>
          <w:sz w:val="24"/>
          <w:szCs w:val="24"/>
          <w:lang w:eastAsia="en-GB"/>
        </w:rPr>
        <w:t>to where it is needed</w:t>
      </w:r>
      <w:r>
        <w:rPr>
          <w:rFonts w:ascii="Times New Roman" w:eastAsia="Times New Roman" w:hAnsi="Times New Roman" w:cs="Times New Roman"/>
          <w:sz w:val="24"/>
          <w:szCs w:val="24"/>
          <w:lang w:eastAsia="en-GB"/>
        </w:rPr>
        <w:t xml:space="preserve">. This is the main </w:t>
      </w:r>
      <w:r w:rsidR="00473BD1">
        <w:rPr>
          <w:rFonts w:ascii="Times New Roman" w:eastAsia="Times New Roman" w:hAnsi="Times New Roman" w:cs="Times New Roman"/>
          <w:sz w:val="24"/>
          <w:szCs w:val="24"/>
          <w:lang w:eastAsia="en-GB"/>
        </w:rPr>
        <w:t xml:space="preserve">challenge. </w:t>
      </w:r>
      <w:r w:rsidR="008967D3">
        <w:rPr>
          <w:rFonts w:ascii="Times New Roman" w:eastAsia="Times New Roman" w:hAnsi="Times New Roman" w:cs="Times New Roman"/>
          <w:sz w:val="24"/>
          <w:szCs w:val="24"/>
          <w:lang w:eastAsia="en-GB"/>
        </w:rPr>
        <w:t>There is no need to invent new technology or use unproven technologies.</w:t>
      </w:r>
    </w:p>
    <w:p w:rsidR="005F7E7F" w:rsidRDefault="005F7E7F" w:rsidP="005F59B7">
      <w:pPr>
        <w:spacing w:after="0" w:line="288" w:lineRule="auto"/>
        <w:rPr>
          <w:rFonts w:ascii="Times New Roman" w:eastAsia="Times New Roman" w:hAnsi="Times New Roman" w:cs="Times New Roman"/>
          <w:sz w:val="24"/>
          <w:szCs w:val="24"/>
          <w:lang w:eastAsia="en-GB"/>
        </w:rPr>
      </w:pPr>
    </w:p>
    <w:p w:rsidR="001B1304" w:rsidRDefault="00473BD1"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challenge is </w:t>
      </w:r>
      <w:r w:rsidR="001B1304">
        <w:rPr>
          <w:rFonts w:ascii="Times New Roman" w:eastAsia="Times New Roman" w:hAnsi="Times New Roman" w:cs="Times New Roman"/>
          <w:sz w:val="24"/>
          <w:szCs w:val="24"/>
          <w:lang w:eastAsia="en-GB"/>
        </w:rPr>
        <w:t xml:space="preserve">not </w:t>
      </w:r>
      <w:r>
        <w:rPr>
          <w:rFonts w:ascii="Times New Roman" w:eastAsia="Times New Roman" w:hAnsi="Times New Roman" w:cs="Times New Roman"/>
          <w:sz w:val="24"/>
          <w:szCs w:val="24"/>
          <w:lang w:eastAsia="en-GB"/>
        </w:rPr>
        <w:t xml:space="preserve">primarily </w:t>
      </w:r>
      <w:r w:rsidR="00EA369B">
        <w:rPr>
          <w:rFonts w:ascii="Times New Roman" w:eastAsia="Times New Roman" w:hAnsi="Times New Roman" w:cs="Times New Roman"/>
          <w:sz w:val="24"/>
          <w:szCs w:val="24"/>
          <w:lang w:eastAsia="en-GB"/>
        </w:rPr>
        <w:t xml:space="preserve">in </w:t>
      </w:r>
      <w:r w:rsidR="001B1304">
        <w:rPr>
          <w:rFonts w:ascii="Times New Roman" w:eastAsia="Times New Roman" w:hAnsi="Times New Roman" w:cs="Times New Roman"/>
          <w:sz w:val="24"/>
          <w:szCs w:val="24"/>
          <w:lang w:eastAsia="en-GB"/>
        </w:rPr>
        <w:t>looking for 'exciting', 'novel' or 'innovative'</w:t>
      </w:r>
      <w:r w:rsidR="00EA369B">
        <w:rPr>
          <w:rFonts w:ascii="Times New Roman" w:eastAsia="Times New Roman" w:hAnsi="Times New Roman" w:cs="Times New Roman"/>
          <w:sz w:val="24"/>
          <w:szCs w:val="24"/>
          <w:lang w:eastAsia="en-GB"/>
        </w:rPr>
        <w:t xml:space="preserve"> devices.</w:t>
      </w:r>
      <w:r w:rsidR="00097172">
        <w:rPr>
          <w:rFonts w:ascii="Times New Roman" w:eastAsia="Times New Roman" w:hAnsi="Times New Roman" w:cs="Times New Roman"/>
          <w:sz w:val="24"/>
          <w:szCs w:val="24"/>
          <w:lang w:eastAsia="en-GB"/>
        </w:rPr>
        <w:t xml:space="preserve"> </w:t>
      </w:r>
      <w:r w:rsidR="00EA369B">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ilver bullets' </w:t>
      </w:r>
      <w:r w:rsidR="008D7528">
        <w:rPr>
          <w:rFonts w:ascii="Times New Roman" w:eastAsia="Times New Roman" w:hAnsi="Times New Roman" w:cs="Times New Roman"/>
          <w:sz w:val="24"/>
          <w:szCs w:val="24"/>
          <w:lang w:eastAsia="en-GB"/>
        </w:rPr>
        <w:t xml:space="preserve">are </w:t>
      </w:r>
      <w:r w:rsidR="00B6553A">
        <w:rPr>
          <w:rFonts w:ascii="Times New Roman" w:eastAsia="Times New Roman" w:hAnsi="Times New Roman" w:cs="Times New Roman"/>
          <w:sz w:val="24"/>
          <w:szCs w:val="24"/>
          <w:lang w:eastAsia="en-GB"/>
        </w:rPr>
        <w:t xml:space="preserve">popular with </w:t>
      </w:r>
      <w:r w:rsidR="008D7528">
        <w:rPr>
          <w:rFonts w:ascii="Times New Roman" w:eastAsia="Times New Roman" w:hAnsi="Times New Roman" w:cs="Times New Roman"/>
          <w:sz w:val="24"/>
          <w:szCs w:val="24"/>
          <w:lang w:eastAsia="en-GB"/>
        </w:rPr>
        <w:t>the media</w:t>
      </w:r>
      <w:r w:rsidR="008967D3">
        <w:rPr>
          <w:rFonts w:ascii="Times New Roman" w:eastAsia="Times New Roman" w:hAnsi="Times New Roman" w:cs="Times New Roman"/>
          <w:sz w:val="24"/>
          <w:szCs w:val="24"/>
          <w:lang w:eastAsia="en-GB"/>
        </w:rPr>
        <w:t xml:space="preserve"> and politicians</w:t>
      </w:r>
      <w:r w:rsidR="00883CD0">
        <w:rPr>
          <w:rFonts w:ascii="Times New Roman" w:eastAsia="Times New Roman" w:hAnsi="Times New Roman" w:cs="Times New Roman"/>
          <w:sz w:val="24"/>
          <w:szCs w:val="24"/>
          <w:lang w:eastAsia="en-GB"/>
        </w:rPr>
        <w:t>,</w:t>
      </w:r>
      <w:r w:rsidR="005F7E7F">
        <w:rPr>
          <w:rFonts w:ascii="Times New Roman" w:eastAsia="Times New Roman" w:hAnsi="Times New Roman" w:cs="Times New Roman"/>
          <w:sz w:val="24"/>
          <w:szCs w:val="24"/>
          <w:lang w:eastAsia="en-GB"/>
        </w:rPr>
        <w:t xml:space="preserve"> </w:t>
      </w:r>
      <w:r w:rsidR="006422E2">
        <w:rPr>
          <w:rFonts w:ascii="Times New Roman" w:eastAsia="Times New Roman" w:hAnsi="Times New Roman" w:cs="Times New Roman"/>
          <w:sz w:val="24"/>
          <w:szCs w:val="24"/>
          <w:lang w:eastAsia="en-GB"/>
        </w:rPr>
        <w:t xml:space="preserve">but </w:t>
      </w:r>
      <w:r w:rsidR="005F7E7F">
        <w:rPr>
          <w:rFonts w:ascii="Times New Roman" w:eastAsia="Times New Roman" w:hAnsi="Times New Roman" w:cs="Times New Roman"/>
          <w:sz w:val="24"/>
          <w:szCs w:val="24"/>
          <w:lang w:eastAsia="en-GB"/>
        </w:rPr>
        <w:t xml:space="preserve">are </w:t>
      </w:r>
      <w:r w:rsidR="006422E2">
        <w:rPr>
          <w:rFonts w:ascii="Times New Roman" w:eastAsia="Times New Roman" w:hAnsi="Times New Roman" w:cs="Times New Roman"/>
          <w:sz w:val="24"/>
          <w:szCs w:val="24"/>
          <w:lang w:eastAsia="en-GB"/>
        </w:rPr>
        <w:t xml:space="preserve">usually </w:t>
      </w:r>
      <w:r w:rsidR="008967D3">
        <w:rPr>
          <w:rFonts w:ascii="Times New Roman" w:eastAsia="Times New Roman" w:hAnsi="Times New Roman" w:cs="Times New Roman"/>
          <w:sz w:val="24"/>
          <w:szCs w:val="24"/>
          <w:lang w:eastAsia="en-GB"/>
        </w:rPr>
        <w:t xml:space="preserve">illusions </w:t>
      </w:r>
      <w:r w:rsidR="00EA369B">
        <w:rPr>
          <w:rFonts w:ascii="Times New Roman" w:eastAsia="Times New Roman" w:hAnsi="Times New Roman" w:cs="Times New Roman"/>
          <w:sz w:val="24"/>
          <w:szCs w:val="24"/>
          <w:lang w:eastAsia="en-GB"/>
        </w:rPr>
        <w:t>and</w:t>
      </w:r>
      <w:r w:rsidR="008967D3">
        <w:rPr>
          <w:rFonts w:ascii="Times New Roman" w:eastAsia="Times New Roman" w:hAnsi="Times New Roman" w:cs="Times New Roman"/>
          <w:sz w:val="24"/>
          <w:szCs w:val="24"/>
          <w:lang w:eastAsia="en-GB"/>
        </w:rPr>
        <w:t xml:space="preserve"> unlikely to deliver</w:t>
      </w:r>
      <w:r w:rsidR="001B1304">
        <w:rPr>
          <w:rFonts w:ascii="Times New Roman" w:eastAsia="Times New Roman" w:hAnsi="Times New Roman" w:cs="Times New Roman"/>
          <w:sz w:val="24"/>
          <w:szCs w:val="24"/>
          <w:lang w:eastAsia="en-GB"/>
        </w:rPr>
        <w:t>.</w:t>
      </w:r>
      <w:r w:rsidR="008D7528">
        <w:rPr>
          <w:rFonts w:ascii="Times New Roman" w:eastAsia="Times New Roman" w:hAnsi="Times New Roman" w:cs="Times New Roman"/>
          <w:sz w:val="24"/>
          <w:szCs w:val="24"/>
          <w:lang w:eastAsia="en-GB"/>
        </w:rPr>
        <w:t xml:space="preserve"> </w:t>
      </w:r>
    </w:p>
    <w:p w:rsidR="0001070B" w:rsidRDefault="0001070B" w:rsidP="005F59B7">
      <w:pPr>
        <w:spacing w:after="0" w:line="288" w:lineRule="auto"/>
        <w:rPr>
          <w:rFonts w:ascii="Times New Roman" w:eastAsia="Times New Roman" w:hAnsi="Times New Roman" w:cs="Times New Roman"/>
          <w:sz w:val="24"/>
          <w:szCs w:val="24"/>
          <w:lang w:eastAsia="en-GB"/>
        </w:rPr>
      </w:pPr>
    </w:p>
    <w:p w:rsidR="00850E54" w:rsidRDefault="00850E54" w:rsidP="005F59B7">
      <w:pPr>
        <w:spacing w:after="0" w:line="288" w:lineRule="auto"/>
        <w:rPr>
          <w:rFonts w:ascii="Times New Roman" w:eastAsia="Times New Roman" w:hAnsi="Times New Roman" w:cs="Times New Roman"/>
          <w:sz w:val="24"/>
          <w:szCs w:val="24"/>
          <w:lang w:eastAsia="en-GB"/>
        </w:rPr>
      </w:pPr>
    </w:p>
    <w:p w:rsidR="001E2D11" w:rsidRDefault="001E2D11" w:rsidP="005F59B7">
      <w:pPr>
        <w:spacing w:after="0" w:line="288" w:lineRule="auto"/>
        <w:rPr>
          <w:rFonts w:ascii="Gill Sans MT" w:eastAsia="Times New Roman" w:hAnsi="Gill Sans MT" w:cs="Times New Roman"/>
          <w:b/>
          <w:sz w:val="24"/>
          <w:szCs w:val="24"/>
          <w:lang w:eastAsia="en-GB"/>
        </w:rPr>
      </w:pPr>
    </w:p>
    <w:p w:rsidR="001E2D11" w:rsidRDefault="001E2D11" w:rsidP="005F59B7">
      <w:pPr>
        <w:spacing w:after="0" w:line="288" w:lineRule="auto"/>
        <w:rPr>
          <w:rFonts w:ascii="Gill Sans MT" w:eastAsia="Times New Roman" w:hAnsi="Gill Sans MT" w:cs="Times New Roman"/>
          <w:b/>
          <w:sz w:val="24"/>
          <w:szCs w:val="24"/>
          <w:lang w:eastAsia="en-GB"/>
        </w:rPr>
      </w:pPr>
    </w:p>
    <w:p w:rsidR="00B06C74" w:rsidRPr="00850E54" w:rsidRDefault="00AB5155" w:rsidP="005F59B7">
      <w:pPr>
        <w:spacing w:after="0" w:line="288" w:lineRule="auto"/>
        <w:rPr>
          <w:rFonts w:ascii="Times New Roman" w:eastAsia="Times New Roman" w:hAnsi="Times New Roman" w:cs="Times New Roman"/>
          <w:sz w:val="24"/>
          <w:szCs w:val="24"/>
          <w:lang w:eastAsia="en-GB"/>
        </w:rPr>
      </w:pPr>
      <w:r>
        <w:rPr>
          <w:rFonts w:ascii="Gill Sans MT" w:eastAsia="Times New Roman" w:hAnsi="Gill Sans MT" w:cs="Times New Roman"/>
          <w:b/>
          <w:sz w:val="24"/>
          <w:szCs w:val="24"/>
          <w:lang w:eastAsia="en-GB"/>
        </w:rPr>
        <w:lastRenderedPageBreak/>
        <w:t>5</w:t>
      </w:r>
      <w:r w:rsidR="005F7E7F">
        <w:rPr>
          <w:rFonts w:ascii="Gill Sans MT" w:eastAsia="Times New Roman" w:hAnsi="Gill Sans MT" w:cs="Times New Roman"/>
          <w:b/>
          <w:sz w:val="24"/>
          <w:szCs w:val="24"/>
          <w:lang w:eastAsia="en-GB"/>
        </w:rPr>
        <w:t>.</w:t>
      </w:r>
      <w:r w:rsidR="005F7E7F">
        <w:rPr>
          <w:rFonts w:ascii="Gill Sans MT" w:eastAsia="Times New Roman" w:hAnsi="Gill Sans MT" w:cs="Times New Roman"/>
          <w:b/>
          <w:sz w:val="24"/>
          <w:szCs w:val="24"/>
          <w:lang w:eastAsia="en-GB"/>
        </w:rPr>
        <w:tab/>
      </w:r>
      <w:r w:rsidR="00B06C74" w:rsidRPr="00B06C74">
        <w:rPr>
          <w:rFonts w:ascii="Gill Sans MT" w:eastAsia="Times New Roman" w:hAnsi="Gill Sans MT" w:cs="Times New Roman"/>
          <w:b/>
          <w:sz w:val="24"/>
          <w:szCs w:val="24"/>
          <w:lang w:eastAsia="en-GB"/>
        </w:rPr>
        <w:t>What should the future balance between the roles of the publ</w:t>
      </w:r>
      <w:r w:rsidR="00B06C74">
        <w:rPr>
          <w:rFonts w:ascii="Gill Sans MT" w:eastAsia="Times New Roman" w:hAnsi="Gill Sans MT" w:cs="Times New Roman"/>
          <w:b/>
          <w:sz w:val="24"/>
          <w:szCs w:val="24"/>
          <w:lang w:eastAsia="en-GB"/>
        </w:rPr>
        <w:t>ic and the private sector be?</w:t>
      </w:r>
    </w:p>
    <w:p w:rsidR="00F61E5D" w:rsidRDefault="00F61E5D" w:rsidP="005F59B7">
      <w:pPr>
        <w:spacing w:after="0" w:line="288" w:lineRule="auto"/>
        <w:rPr>
          <w:rFonts w:ascii="Times New Roman" w:eastAsia="Times New Roman" w:hAnsi="Times New Roman" w:cs="Times New Roman"/>
          <w:sz w:val="24"/>
          <w:szCs w:val="24"/>
          <w:lang w:eastAsia="en-GB"/>
        </w:rPr>
      </w:pPr>
    </w:p>
    <w:p w:rsidR="00144C93" w:rsidRDefault="005E2026"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Within the </w:t>
      </w:r>
      <w:r w:rsidR="005F7E7F">
        <w:rPr>
          <w:rFonts w:ascii="Times New Roman" w:eastAsia="Times New Roman" w:hAnsi="Times New Roman" w:cs="Times New Roman"/>
          <w:sz w:val="24"/>
          <w:szCs w:val="24"/>
          <w:lang w:eastAsia="en-GB"/>
        </w:rPr>
        <w:t xml:space="preserve">confines of </w:t>
      </w:r>
      <w:r>
        <w:rPr>
          <w:rFonts w:ascii="Times New Roman" w:eastAsia="Times New Roman" w:hAnsi="Times New Roman" w:cs="Times New Roman"/>
          <w:sz w:val="24"/>
          <w:szCs w:val="24"/>
          <w:lang w:eastAsia="en-GB"/>
        </w:rPr>
        <w:t>private sector</w:t>
      </w:r>
      <w:r w:rsidR="00B6553A">
        <w:rPr>
          <w:rFonts w:ascii="Times New Roman" w:eastAsia="Times New Roman" w:hAnsi="Times New Roman" w:cs="Times New Roman"/>
          <w:sz w:val="24"/>
          <w:szCs w:val="24"/>
          <w:lang w:eastAsia="en-GB"/>
        </w:rPr>
        <w:t xml:space="preserve"> ownership</w:t>
      </w:r>
      <w:r>
        <w:rPr>
          <w:rFonts w:ascii="Times New Roman" w:eastAsia="Times New Roman" w:hAnsi="Times New Roman" w:cs="Times New Roman"/>
          <w:sz w:val="24"/>
          <w:szCs w:val="24"/>
          <w:lang w:eastAsia="en-GB"/>
        </w:rPr>
        <w:t>, w</w:t>
      </w:r>
      <w:r w:rsidR="00B06C74">
        <w:rPr>
          <w:rFonts w:ascii="Times New Roman" w:eastAsia="Times New Roman" w:hAnsi="Times New Roman" w:cs="Times New Roman"/>
          <w:sz w:val="24"/>
          <w:szCs w:val="24"/>
          <w:lang w:eastAsia="en-GB"/>
        </w:rPr>
        <w:t>e think that</w:t>
      </w:r>
      <w:r w:rsidR="000B1C5A">
        <w:rPr>
          <w:rFonts w:ascii="Times New Roman" w:eastAsia="Times New Roman" w:hAnsi="Times New Roman" w:cs="Times New Roman"/>
          <w:sz w:val="24"/>
          <w:szCs w:val="24"/>
          <w:lang w:eastAsia="en-GB"/>
        </w:rPr>
        <w:t xml:space="preserve"> de-regulating</w:t>
      </w:r>
      <w:r w:rsidR="00B06C74">
        <w:rPr>
          <w:rFonts w:ascii="Times New Roman" w:eastAsia="Times New Roman" w:hAnsi="Times New Roman" w:cs="Times New Roman"/>
          <w:sz w:val="24"/>
          <w:szCs w:val="24"/>
          <w:lang w:eastAsia="en-GB"/>
        </w:rPr>
        <w:t xml:space="preserve"> </w:t>
      </w:r>
      <w:r w:rsidR="00A65745">
        <w:rPr>
          <w:rFonts w:ascii="Times New Roman" w:eastAsia="Times New Roman" w:hAnsi="Times New Roman" w:cs="Times New Roman"/>
          <w:sz w:val="24"/>
          <w:szCs w:val="24"/>
          <w:lang w:eastAsia="en-GB"/>
        </w:rPr>
        <w:t xml:space="preserve">the retail </w:t>
      </w:r>
      <w:r w:rsidR="005F7E7F">
        <w:rPr>
          <w:rFonts w:ascii="Times New Roman" w:eastAsia="Times New Roman" w:hAnsi="Times New Roman" w:cs="Times New Roman"/>
          <w:sz w:val="24"/>
          <w:szCs w:val="24"/>
          <w:lang w:eastAsia="en-GB"/>
        </w:rPr>
        <w:t xml:space="preserve">supply </w:t>
      </w:r>
      <w:r w:rsidR="00A520C8">
        <w:rPr>
          <w:rFonts w:ascii="Times New Roman" w:eastAsia="Times New Roman" w:hAnsi="Times New Roman" w:cs="Times New Roman"/>
          <w:sz w:val="24"/>
          <w:szCs w:val="24"/>
          <w:lang w:eastAsia="en-GB"/>
        </w:rPr>
        <w:t>of</w:t>
      </w:r>
      <w:r w:rsidR="00B06C74">
        <w:rPr>
          <w:rFonts w:ascii="Times New Roman" w:eastAsia="Times New Roman" w:hAnsi="Times New Roman" w:cs="Times New Roman"/>
          <w:sz w:val="24"/>
          <w:szCs w:val="24"/>
          <w:lang w:eastAsia="en-GB"/>
        </w:rPr>
        <w:t xml:space="preserve"> gas and electricity </w:t>
      </w:r>
      <w:r w:rsidR="000B1C5A">
        <w:rPr>
          <w:rFonts w:ascii="Times New Roman" w:eastAsia="Times New Roman" w:hAnsi="Times New Roman" w:cs="Times New Roman"/>
          <w:sz w:val="24"/>
          <w:szCs w:val="24"/>
          <w:lang w:eastAsia="en-GB"/>
        </w:rPr>
        <w:t xml:space="preserve">in 2002 was a </w:t>
      </w:r>
      <w:r w:rsidR="00B6553A">
        <w:rPr>
          <w:rFonts w:ascii="Times New Roman" w:eastAsia="Times New Roman" w:hAnsi="Times New Roman" w:cs="Times New Roman"/>
          <w:sz w:val="24"/>
          <w:szCs w:val="24"/>
          <w:lang w:eastAsia="en-GB"/>
        </w:rPr>
        <w:t xml:space="preserve">significant </w:t>
      </w:r>
      <w:r w:rsidR="00B06C74">
        <w:rPr>
          <w:rFonts w:ascii="Times New Roman" w:eastAsia="Times New Roman" w:hAnsi="Times New Roman" w:cs="Times New Roman"/>
          <w:sz w:val="24"/>
          <w:szCs w:val="24"/>
          <w:lang w:eastAsia="en-GB"/>
        </w:rPr>
        <w:t xml:space="preserve">error. It makes easy </w:t>
      </w:r>
      <w:r w:rsidR="00F61E5D">
        <w:rPr>
          <w:rFonts w:ascii="Times New Roman" w:eastAsia="Times New Roman" w:hAnsi="Times New Roman" w:cs="Times New Roman"/>
          <w:sz w:val="24"/>
          <w:szCs w:val="24"/>
          <w:lang w:eastAsia="en-GB"/>
        </w:rPr>
        <w:t xml:space="preserve">and widespread </w:t>
      </w:r>
      <w:r w:rsidR="00B06C74">
        <w:rPr>
          <w:rFonts w:ascii="Times New Roman" w:eastAsia="Times New Roman" w:hAnsi="Times New Roman" w:cs="Times New Roman"/>
          <w:sz w:val="24"/>
          <w:szCs w:val="24"/>
          <w:lang w:eastAsia="en-GB"/>
        </w:rPr>
        <w:t xml:space="preserve">implementation of cost-effective </w:t>
      </w:r>
      <w:r w:rsidR="00F61E5D">
        <w:rPr>
          <w:rFonts w:ascii="Times New Roman" w:eastAsia="Times New Roman" w:hAnsi="Times New Roman" w:cs="Times New Roman"/>
          <w:sz w:val="24"/>
          <w:szCs w:val="24"/>
          <w:lang w:eastAsia="en-GB"/>
        </w:rPr>
        <w:t xml:space="preserve">energy efficiency </w:t>
      </w:r>
      <w:r w:rsidR="00B06C74">
        <w:rPr>
          <w:rFonts w:ascii="Times New Roman" w:eastAsia="Times New Roman" w:hAnsi="Times New Roman" w:cs="Times New Roman"/>
          <w:sz w:val="24"/>
          <w:szCs w:val="24"/>
          <w:lang w:eastAsia="en-GB"/>
        </w:rPr>
        <w:t xml:space="preserve">measures on consumers' premises </w:t>
      </w:r>
      <w:r w:rsidR="00B6553A">
        <w:rPr>
          <w:rFonts w:ascii="Times New Roman" w:eastAsia="Times New Roman" w:hAnsi="Times New Roman" w:cs="Times New Roman"/>
          <w:sz w:val="24"/>
          <w:szCs w:val="24"/>
          <w:lang w:eastAsia="en-GB"/>
        </w:rPr>
        <w:t xml:space="preserve">by private gas and electricity companies </w:t>
      </w:r>
      <w:r w:rsidR="00B06C74">
        <w:rPr>
          <w:rFonts w:ascii="Times New Roman" w:eastAsia="Times New Roman" w:hAnsi="Times New Roman" w:cs="Times New Roman"/>
          <w:sz w:val="24"/>
          <w:szCs w:val="24"/>
          <w:lang w:eastAsia="en-GB"/>
        </w:rPr>
        <w:t>almost impossible</w:t>
      </w:r>
      <w:r w:rsidR="00B6553A">
        <w:rPr>
          <w:rFonts w:ascii="Times New Roman" w:eastAsia="Times New Roman" w:hAnsi="Times New Roman" w:cs="Times New Roman"/>
          <w:sz w:val="24"/>
          <w:szCs w:val="24"/>
          <w:lang w:eastAsia="en-GB"/>
        </w:rPr>
        <w:t>; the incentives are in the other direction</w:t>
      </w:r>
      <w:r w:rsidR="00B06C74">
        <w:rPr>
          <w:rFonts w:ascii="Times New Roman" w:eastAsia="Times New Roman" w:hAnsi="Times New Roman" w:cs="Times New Roman"/>
          <w:sz w:val="24"/>
          <w:szCs w:val="24"/>
          <w:lang w:eastAsia="en-GB"/>
        </w:rPr>
        <w:t xml:space="preserve">. </w:t>
      </w:r>
    </w:p>
    <w:p w:rsidR="00144C93" w:rsidRDefault="00144C93" w:rsidP="005F59B7">
      <w:pPr>
        <w:spacing w:after="0" w:line="288" w:lineRule="auto"/>
        <w:rPr>
          <w:rFonts w:ascii="Times New Roman" w:eastAsia="Times New Roman" w:hAnsi="Times New Roman" w:cs="Times New Roman"/>
          <w:sz w:val="24"/>
          <w:szCs w:val="24"/>
          <w:lang w:eastAsia="en-GB"/>
        </w:rPr>
      </w:pPr>
    </w:p>
    <w:p w:rsidR="00B06C74" w:rsidRDefault="005E2026"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By contrast, i</w:t>
      </w:r>
      <w:r w:rsidR="00B06C74">
        <w:rPr>
          <w:rFonts w:ascii="Times New Roman" w:eastAsia="Times New Roman" w:hAnsi="Times New Roman" w:cs="Times New Roman"/>
          <w:sz w:val="24"/>
          <w:szCs w:val="24"/>
          <w:lang w:eastAsia="en-GB"/>
        </w:rPr>
        <w:t xml:space="preserve">t is practicable </w:t>
      </w:r>
      <w:r w:rsidR="00B6553A">
        <w:rPr>
          <w:rFonts w:ascii="Times New Roman" w:eastAsia="Times New Roman" w:hAnsi="Times New Roman" w:cs="Times New Roman"/>
          <w:sz w:val="24"/>
          <w:szCs w:val="24"/>
          <w:lang w:eastAsia="en-GB"/>
        </w:rPr>
        <w:t xml:space="preserve">to mandate </w:t>
      </w:r>
      <w:r w:rsidR="00B06C74">
        <w:rPr>
          <w:rFonts w:ascii="Times New Roman" w:eastAsia="Times New Roman" w:hAnsi="Times New Roman" w:cs="Times New Roman"/>
          <w:sz w:val="24"/>
          <w:szCs w:val="24"/>
          <w:lang w:eastAsia="en-GB"/>
        </w:rPr>
        <w:t>vertically-integrated and regulated electrici</w:t>
      </w:r>
      <w:r w:rsidR="00A65745">
        <w:rPr>
          <w:rFonts w:ascii="Times New Roman" w:eastAsia="Times New Roman" w:hAnsi="Times New Roman" w:cs="Times New Roman"/>
          <w:sz w:val="24"/>
          <w:szCs w:val="24"/>
          <w:lang w:eastAsia="en-GB"/>
        </w:rPr>
        <w:t>ty or gas suppliers</w:t>
      </w:r>
      <w:r w:rsidR="00B6553A">
        <w:rPr>
          <w:rFonts w:ascii="Times New Roman" w:eastAsia="Times New Roman" w:hAnsi="Times New Roman" w:cs="Times New Roman"/>
          <w:sz w:val="24"/>
          <w:szCs w:val="24"/>
          <w:lang w:eastAsia="en-GB"/>
        </w:rPr>
        <w:t xml:space="preserve"> to invest in this, as p</w:t>
      </w:r>
      <w:r w:rsidR="00F61E5D">
        <w:rPr>
          <w:rFonts w:ascii="Times New Roman" w:eastAsia="Times New Roman" w:hAnsi="Times New Roman" w:cs="Times New Roman"/>
          <w:sz w:val="24"/>
          <w:szCs w:val="24"/>
          <w:lang w:eastAsia="en-GB"/>
        </w:rPr>
        <w:t xml:space="preserve">ast </w:t>
      </w:r>
      <w:r w:rsidR="00B06C74">
        <w:rPr>
          <w:rFonts w:ascii="Times New Roman" w:eastAsia="Times New Roman" w:hAnsi="Times New Roman" w:cs="Times New Roman"/>
          <w:sz w:val="24"/>
          <w:szCs w:val="24"/>
          <w:lang w:eastAsia="en-GB"/>
        </w:rPr>
        <w:t xml:space="preserve">US </w:t>
      </w:r>
      <w:r>
        <w:rPr>
          <w:rFonts w:ascii="Times New Roman" w:eastAsia="Times New Roman" w:hAnsi="Times New Roman" w:cs="Times New Roman"/>
          <w:sz w:val="24"/>
          <w:szCs w:val="24"/>
          <w:lang w:eastAsia="en-GB"/>
        </w:rPr>
        <w:t>experience has shown</w:t>
      </w:r>
      <w:r w:rsidR="00A520C8">
        <w:rPr>
          <w:rFonts w:ascii="Times New Roman" w:eastAsia="Times New Roman" w:hAnsi="Times New Roman" w:cs="Times New Roman"/>
          <w:sz w:val="24"/>
          <w:szCs w:val="24"/>
          <w:lang w:eastAsia="en-GB"/>
        </w:rPr>
        <w:t>. T</w:t>
      </w:r>
      <w:r w:rsidR="000B1C5A">
        <w:rPr>
          <w:rFonts w:ascii="Times New Roman" w:eastAsia="Times New Roman" w:hAnsi="Times New Roman" w:cs="Times New Roman"/>
          <w:sz w:val="24"/>
          <w:szCs w:val="24"/>
          <w:lang w:eastAsia="en-GB"/>
        </w:rPr>
        <w:t>he UK</w:t>
      </w:r>
      <w:r w:rsidR="005F7E7F">
        <w:rPr>
          <w:rFonts w:ascii="Times New Roman" w:eastAsia="Times New Roman" w:hAnsi="Times New Roman" w:cs="Times New Roman"/>
          <w:sz w:val="24"/>
          <w:szCs w:val="24"/>
          <w:lang w:eastAsia="en-GB"/>
        </w:rPr>
        <w:t xml:space="preserve"> </w:t>
      </w:r>
      <w:r w:rsidR="005F7E7F">
        <w:rPr>
          <w:rFonts w:ascii="Times New Roman" w:eastAsia="Times New Roman" w:hAnsi="Times New Roman" w:cs="Times New Roman"/>
          <w:i/>
          <w:sz w:val="24"/>
          <w:szCs w:val="24"/>
          <w:lang w:eastAsia="en-GB"/>
        </w:rPr>
        <w:t>was</w:t>
      </w:r>
      <w:r w:rsidR="000B1C5A">
        <w:rPr>
          <w:rFonts w:ascii="Times New Roman" w:eastAsia="Times New Roman" w:hAnsi="Times New Roman" w:cs="Times New Roman"/>
          <w:sz w:val="24"/>
          <w:szCs w:val="24"/>
          <w:lang w:eastAsia="en-GB"/>
        </w:rPr>
        <w:t xml:space="preserve"> making </w:t>
      </w:r>
      <w:r w:rsidR="00A520C8">
        <w:rPr>
          <w:rFonts w:ascii="Times New Roman" w:eastAsia="Times New Roman" w:hAnsi="Times New Roman" w:cs="Times New Roman"/>
          <w:sz w:val="24"/>
          <w:szCs w:val="24"/>
          <w:lang w:eastAsia="en-GB"/>
        </w:rPr>
        <w:t xml:space="preserve">slow </w:t>
      </w:r>
      <w:r w:rsidR="000B1C5A">
        <w:rPr>
          <w:rFonts w:ascii="Times New Roman" w:eastAsia="Times New Roman" w:hAnsi="Times New Roman" w:cs="Times New Roman"/>
          <w:sz w:val="24"/>
          <w:szCs w:val="24"/>
          <w:lang w:eastAsia="en-GB"/>
        </w:rPr>
        <w:t>progress in this direction in the 1990s</w:t>
      </w:r>
      <w:r w:rsidR="00B06C74">
        <w:rPr>
          <w:rFonts w:ascii="Times New Roman" w:eastAsia="Times New Roman" w:hAnsi="Times New Roman" w:cs="Times New Roman"/>
          <w:sz w:val="24"/>
          <w:szCs w:val="24"/>
          <w:lang w:eastAsia="en-GB"/>
        </w:rPr>
        <w:t xml:space="preserve">. </w:t>
      </w:r>
    </w:p>
    <w:p w:rsidR="00B06C74" w:rsidRDefault="00B06C74" w:rsidP="005F59B7">
      <w:pPr>
        <w:spacing w:after="0" w:line="288" w:lineRule="auto"/>
        <w:rPr>
          <w:rFonts w:ascii="Times New Roman" w:eastAsia="Times New Roman" w:hAnsi="Times New Roman" w:cs="Times New Roman"/>
          <w:sz w:val="24"/>
          <w:szCs w:val="24"/>
          <w:lang w:eastAsia="en-GB"/>
        </w:rPr>
      </w:pPr>
    </w:p>
    <w:p w:rsidR="005F7E7F" w:rsidRDefault="005E2026"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UK </w:t>
      </w:r>
      <w:r w:rsidR="005F7E7F">
        <w:rPr>
          <w:rFonts w:ascii="Times New Roman" w:eastAsia="Times New Roman" w:hAnsi="Times New Roman" w:cs="Times New Roman"/>
          <w:sz w:val="24"/>
          <w:szCs w:val="24"/>
          <w:lang w:eastAsia="en-GB"/>
        </w:rPr>
        <w:t xml:space="preserve">developments </w:t>
      </w:r>
      <w:r w:rsidR="000B1C5A">
        <w:rPr>
          <w:rFonts w:ascii="Times New Roman" w:eastAsia="Times New Roman" w:hAnsi="Times New Roman" w:cs="Times New Roman"/>
          <w:sz w:val="24"/>
          <w:szCs w:val="24"/>
          <w:lang w:eastAsia="en-GB"/>
        </w:rPr>
        <w:t xml:space="preserve">after </w:t>
      </w:r>
      <w:r w:rsidR="00B06C74">
        <w:rPr>
          <w:rFonts w:ascii="Times New Roman" w:eastAsia="Times New Roman" w:hAnsi="Times New Roman" w:cs="Times New Roman"/>
          <w:sz w:val="24"/>
          <w:szCs w:val="24"/>
          <w:lang w:eastAsia="en-GB"/>
        </w:rPr>
        <w:t xml:space="preserve">2002 </w:t>
      </w:r>
      <w:r w:rsidR="000B1C5A">
        <w:rPr>
          <w:rFonts w:ascii="Times New Roman" w:eastAsia="Times New Roman" w:hAnsi="Times New Roman" w:cs="Times New Roman"/>
          <w:sz w:val="24"/>
          <w:szCs w:val="24"/>
          <w:lang w:eastAsia="en-GB"/>
        </w:rPr>
        <w:t xml:space="preserve">have </w:t>
      </w:r>
      <w:r w:rsidR="00B06C74">
        <w:rPr>
          <w:rFonts w:ascii="Times New Roman" w:eastAsia="Times New Roman" w:hAnsi="Times New Roman" w:cs="Times New Roman"/>
          <w:sz w:val="24"/>
          <w:szCs w:val="24"/>
          <w:lang w:eastAsia="en-GB"/>
        </w:rPr>
        <w:t xml:space="preserve">broadly </w:t>
      </w:r>
      <w:r w:rsidR="005F7E7F">
        <w:rPr>
          <w:rFonts w:ascii="Times New Roman" w:eastAsia="Times New Roman" w:hAnsi="Times New Roman" w:cs="Times New Roman"/>
          <w:sz w:val="24"/>
          <w:szCs w:val="24"/>
          <w:lang w:eastAsia="en-GB"/>
        </w:rPr>
        <w:t xml:space="preserve">consisted of </w:t>
      </w:r>
      <w:r w:rsidR="00B06C74">
        <w:rPr>
          <w:rFonts w:ascii="Times New Roman" w:eastAsia="Times New Roman" w:hAnsi="Times New Roman" w:cs="Times New Roman"/>
          <w:sz w:val="24"/>
          <w:szCs w:val="24"/>
          <w:lang w:eastAsia="en-GB"/>
        </w:rPr>
        <w:t>'liberalisation</w:t>
      </w:r>
      <w:r w:rsidR="00090424">
        <w:rPr>
          <w:rFonts w:ascii="Times New Roman" w:eastAsia="Times New Roman" w:hAnsi="Times New Roman" w:cs="Times New Roman"/>
          <w:sz w:val="24"/>
          <w:szCs w:val="24"/>
          <w:lang w:eastAsia="en-GB"/>
        </w:rPr>
        <w:t xml:space="preserve"> </w:t>
      </w:r>
      <w:r w:rsidR="005F7E7F">
        <w:rPr>
          <w:rFonts w:ascii="Times New Roman" w:eastAsia="Times New Roman" w:hAnsi="Times New Roman" w:cs="Times New Roman"/>
          <w:sz w:val="24"/>
          <w:szCs w:val="24"/>
          <w:lang w:eastAsia="en-GB"/>
        </w:rPr>
        <w:t>and deregulation</w:t>
      </w:r>
      <w:r w:rsidR="00B06C74">
        <w:rPr>
          <w:rFonts w:ascii="Times New Roman" w:eastAsia="Times New Roman" w:hAnsi="Times New Roman" w:cs="Times New Roman"/>
          <w:sz w:val="24"/>
          <w:szCs w:val="24"/>
          <w:lang w:eastAsia="en-GB"/>
        </w:rPr>
        <w:t xml:space="preserve">'. These have been more damaging </w:t>
      </w:r>
      <w:r w:rsidR="00F61E5D">
        <w:rPr>
          <w:rFonts w:ascii="Times New Roman" w:eastAsia="Times New Roman" w:hAnsi="Times New Roman" w:cs="Times New Roman"/>
          <w:sz w:val="24"/>
          <w:szCs w:val="24"/>
          <w:lang w:eastAsia="en-GB"/>
        </w:rPr>
        <w:t xml:space="preserve">in our </w:t>
      </w:r>
      <w:r w:rsidR="005F7E7F">
        <w:rPr>
          <w:rFonts w:ascii="Times New Roman" w:eastAsia="Times New Roman" w:hAnsi="Times New Roman" w:cs="Times New Roman"/>
          <w:sz w:val="24"/>
          <w:szCs w:val="24"/>
          <w:lang w:eastAsia="en-GB"/>
        </w:rPr>
        <w:t xml:space="preserve">view </w:t>
      </w:r>
      <w:r w:rsidR="000B1C5A">
        <w:rPr>
          <w:rFonts w:ascii="Times New Roman" w:eastAsia="Times New Roman" w:hAnsi="Times New Roman" w:cs="Times New Roman"/>
          <w:sz w:val="24"/>
          <w:szCs w:val="24"/>
          <w:lang w:eastAsia="en-GB"/>
        </w:rPr>
        <w:t xml:space="preserve">than the changes </w:t>
      </w:r>
      <w:r w:rsidR="00B06C74">
        <w:rPr>
          <w:rFonts w:ascii="Times New Roman" w:eastAsia="Times New Roman" w:hAnsi="Times New Roman" w:cs="Times New Roman"/>
          <w:sz w:val="24"/>
          <w:szCs w:val="24"/>
          <w:lang w:eastAsia="en-GB"/>
        </w:rPr>
        <w:t>between the late 1980s and 2002</w:t>
      </w:r>
      <w:r w:rsidR="00144C93">
        <w:rPr>
          <w:rFonts w:ascii="Times New Roman" w:eastAsia="Times New Roman" w:hAnsi="Times New Roman" w:cs="Times New Roman"/>
          <w:sz w:val="24"/>
          <w:szCs w:val="24"/>
          <w:lang w:eastAsia="en-GB"/>
        </w:rPr>
        <w:t xml:space="preserve">. These </w:t>
      </w:r>
      <w:r w:rsidR="005F7E7F">
        <w:rPr>
          <w:rFonts w:ascii="Times New Roman" w:eastAsia="Times New Roman" w:hAnsi="Times New Roman" w:cs="Times New Roman"/>
          <w:sz w:val="24"/>
          <w:szCs w:val="24"/>
          <w:lang w:eastAsia="en-GB"/>
        </w:rPr>
        <w:t xml:space="preserve">were </w:t>
      </w:r>
      <w:r w:rsidR="00B06C74">
        <w:rPr>
          <w:rFonts w:ascii="Times New Roman" w:eastAsia="Times New Roman" w:hAnsi="Times New Roman" w:cs="Times New Roman"/>
          <w:sz w:val="24"/>
          <w:szCs w:val="24"/>
          <w:lang w:eastAsia="en-GB"/>
        </w:rPr>
        <w:t>b</w:t>
      </w:r>
      <w:r w:rsidR="00090424">
        <w:rPr>
          <w:rFonts w:ascii="Times New Roman" w:eastAsia="Times New Roman" w:hAnsi="Times New Roman" w:cs="Times New Roman"/>
          <w:sz w:val="24"/>
          <w:szCs w:val="24"/>
          <w:lang w:eastAsia="en-GB"/>
        </w:rPr>
        <w:t>roadly the 'privatisation</w:t>
      </w:r>
      <w:r w:rsidR="00B06C74">
        <w:rPr>
          <w:rFonts w:ascii="Times New Roman" w:eastAsia="Times New Roman" w:hAnsi="Times New Roman" w:cs="Times New Roman"/>
          <w:sz w:val="24"/>
          <w:szCs w:val="24"/>
          <w:lang w:eastAsia="en-GB"/>
        </w:rPr>
        <w:t xml:space="preserve"> </w:t>
      </w:r>
      <w:r w:rsidR="00F61E5D">
        <w:rPr>
          <w:rFonts w:ascii="Times New Roman" w:eastAsia="Times New Roman" w:hAnsi="Times New Roman" w:cs="Times New Roman"/>
          <w:sz w:val="24"/>
          <w:szCs w:val="24"/>
          <w:lang w:eastAsia="en-GB"/>
        </w:rPr>
        <w:t>and regulation</w:t>
      </w:r>
      <w:r w:rsidR="005F7E7F">
        <w:rPr>
          <w:rFonts w:ascii="Times New Roman" w:eastAsia="Times New Roman" w:hAnsi="Times New Roman" w:cs="Times New Roman"/>
          <w:sz w:val="24"/>
          <w:szCs w:val="24"/>
          <w:lang w:eastAsia="en-GB"/>
        </w:rPr>
        <w:t>'</w:t>
      </w:r>
      <w:r w:rsidR="00F61E5D">
        <w:rPr>
          <w:rFonts w:ascii="Times New Roman" w:eastAsia="Times New Roman" w:hAnsi="Times New Roman" w:cs="Times New Roman"/>
          <w:sz w:val="24"/>
          <w:szCs w:val="24"/>
          <w:lang w:eastAsia="en-GB"/>
        </w:rPr>
        <w:t xml:space="preserve"> </w:t>
      </w:r>
      <w:r w:rsidR="00B06C74">
        <w:rPr>
          <w:rFonts w:ascii="Times New Roman" w:eastAsia="Times New Roman" w:hAnsi="Times New Roman" w:cs="Times New Roman"/>
          <w:sz w:val="24"/>
          <w:szCs w:val="24"/>
          <w:lang w:eastAsia="en-GB"/>
        </w:rPr>
        <w:t>phase</w:t>
      </w:r>
      <w:r w:rsidR="00144C93">
        <w:rPr>
          <w:rFonts w:ascii="Times New Roman" w:eastAsia="Times New Roman" w:hAnsi="Times New Roman" w:cs="Times New Roman"/>
          <w:sz w:val="24"/>
          <w:szCs w:val="24"/>
          <w:lang w:eastAsia="en-GB"/>
        </w:rPr>
        <w:t xml:space="preserve">. </w:t>
      </w:r>
    </w:p>
    <w:p w:rsidR="005F7E7F" w:rsidRDefault="005F7E7F" w:rsidP="005F59B7">
      <w:pPr>
        <w:spacing w:after="0" w:line="288" w:lineRule="auto"/>
        <w:rPr>
          <w:rFonts w:ascii="Times New Roman" w:eastAsia="Times New Roman" w:hAnsi="Times New Roman" w:cs="Times New Roman"/>
          <w:sz w:val="24"/>
          <w:szCs w:val="24"/>
          <w:lang w:eastAsia="en-GB"/>
        </w:rPr>
      </w:pPr>
    </w:p>
    <w:p w:rsidR="00B06C74" w:rsidRDefault="005F7E7F"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a</w:t>
      </w:r>
      <w:r w:rsidR="00A65745">
        <w:rPr>
          <w:rFonts w:ascii="Times New Roman" w:eastAsia="Times New Roman" w:hAnsi="Times New Roman" w:cs="Times New Roman"/>
          <w:sz w:val="24"/>
          <w:szCs w:val="24"/>
          <w:lang w:eastAsia="en-GB"/>
        </w:rPr>
        <w:t xml:space="preserve">n earlier report </w:t>
      </w:r>
      <w:r>
        <w:rPr>
          <w:rFonts w:ascii="Times New Roman" w:eastAsia="Times New Roman" w:hAnsi="Times New Roman" w:cs="Times New Roman"/>
          <w:sz w:val="24"/>
          <w:szCs w:val="24"/>
          <w:lang w:eastAsia="en-GB"/>
        </w:rPr>
        <w:t xml:space="preserve">explained, </w:t>
      </w:r>
      <w:r w:rsidR="00F61E5D">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 xml:space="preserve">second </w:t>
      </w:r>
      <w:r w:rsidR="00F61E5D">
        <w:rPr>
          <w:rFonts w:ascii="Times New Roman" w:eastAsia="Times New Roman" w:hAnsi="Times New Roman" w:cs="Times New Roman"/>
          <w:sz w:val="24"/>
          <w:szCs w:val="24"/>
          <w:lang w:eastAsia="en-GB"/>
        </w:rPr>
        <w:t xml:space="preserve">phase </w:t>
      </w:r>
      <w:r w:rsidR="00144C93">
        <w:rPr>
          <w:rFonts w:ascii="Times New Roman" w:eastAsia="Times New Roman" w:hAnsi="Times New Roman" w:cs="Times New Roman"/>
          <w:sz w:val="24"/>
          <w:szCs w:val="24"/>
          <w:lang w:eastAsia="en-GB"/>
        </w:rPr>
        <w:t xml:space="preserve">of the UK's move away from state ownership of gas and electricity suppliers has </w:t>
      </w:r>
      <w:r w:rsidR="00F61E5D">
        <w:rPr>
          <w:rFonts w:ascii="Times New Roman" w:eastAsia="Times New Roman" w:hAnsi="Times New Roman" w:cs="Times New Roman"/>
          <w:sz w:val="24"/>
          <w:szCs w:val="24"/>
          <w:lang w:eastAsia="en-GB"/>
        </w:rPr>
        <w:t>introduced more market imperfections</w:t>
      </w:r>
      <w:r w:rsidR="000B1C5A">
        <w:rPr>
          <w:rFonts w:ascii="Times New Roman" w:eastAsia="Times New Roman" w:hAnsi="Times New Roman" w:cs="Times New Roman"/>
          <w:sz w:val="24"/>
          <w:szCs w:val="24"/>
          <w:lang w:eastAsia="en-GB"/>
        </w:rPr>
        <w:t xml:space="preserve"> than the first</w:t>
      </w:r>
      <w:r w:rsidR="00F61E5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phase </w:t>
      </w:r>
      <w:r w:rsidR="005E2026">
        <w:rPr>
          <w:rStyle w:val="EndnoteReference"/>
          <w:rFonts w:ascii="Times New Roman" w:eastAsia="Times New Roman" w:hAnsi="Times New Roman" w:cs="Times New Roman"/>
          <w:sz w:val="24"/>
          <w:szCs w:val="24"/>
          <w:lang w:eastAsia="en-GB"/>
        </w:rPr>
        <w:endnoteReference w:id="4"/>
      </w:r>
      <w:r w:rsidR="005E2026">
        <w:rPr>
          <w:rFonts w:ascii="Times New Roman" w:eastAsia="Times New Roman" w:hAnsi="Times New Roman" w:cs="Times New Roman"/>
          <w:sz w:val="24"/>
          <w:szCs w:val="24"/>
          <w:lang w:eastAsia="en-GB"/>
        </w:rPr>
        <w:t xml:space="preserve">. </w:t>
      </w:r>
      <w:r w:rsidR="000B1C5A">
        <w:rPr>
          <w:rFonts w:ascii="Times New Roman" w:eastAsia="Times New Roman" w:hAnsi="Times New Roman" w:cs="Times New Roman"/>
          <w:sz w:val="24"/>
          <w:szCs w:val="24"/>
          <w:lang w:eastAsia="en-GB"/>
        </w:rPr>
        <w:t xml:space="preserve">The fact that the </w:t>
      </w:r>
      <w:r w:rsidR="00144C93">
        <w:rPr>
          <w:rFonts w:ascii="Times New Roman" w:eastAsia="Times New Roman" w:hAnsi="Times New Roman" w:cs="Times New Roman"/>
          <w:sz w:val="24"/>
          <w:szCs w:val="24"/>
          <w:lang w:eastAsia="en-GB"/>
        </w:rPr>
        <w:t xml:space="preserve">liberalisation and deregulation </w:t>
      </w:r>
      <w:r w:rsidR="000B1C5A">
        <w:rPr>
          <w:rFonts w:ascii="Times New Roman" w:eastAsia="Times New Roman" w:hAnsi="Times New Roman" w:cs="Times New Roman"/>
          <w:sz w:val="24"/>
          <w:szCs w:val="24"/>
          <w:lang w:eastAsia="en-GB"/>
        </w:rPr>
        <w:t xml:space="preserve">phase is </w:t>
      </w:r>
      <w:r>
        <w:rPr>
          <w:rFonts w:ascii="Times New Roman" w:eastAsia="Times New Roman" w:hAnsi="Times New Roman" w:cs="Times New Roman"/>
          <w:sz w:val="24"/>
          <w:szCs w:val="24"/>
          <w:lang w:eastAsia="en-GB"/>
        </w:rPr>
        <w:t xml:space="preserve">sometimes described as </w:t>
      </w:r>
      <w:r w:rsidR="000B1C5A">
        <w:rPr>
          <w:rFonts w:ascii="Times New Roman" w:eastAsia="Times New Roman" w:hAnsi="Times New Roman" w:cs="Times New Roman"/>
          <w:sz w:val="24"/>
          <w:szCs w:val="24"/>
          <w:lang w:eastAsia="en-GB"/>
        </w:rPr>
        <w:t xml:space="preserve">moving towards </w:t>
      </w:r>
      <w:r>
        <w:rPr>
          <w:rFonts w:ascii="Times New Roman" w:eastAsia="Times New Roman" w:hAnsi="Times New Roman" w:cs="Times New Roman"/>
          <w:sz w:val="24"/>
          <w:szCs w:val="24"/>
          <w:lang w:eastAsia="en-GB"/>
        </w:rPr>
        <w:t>'</w:t>
      </w:r>
      <w:r w:rsidR="000B1C5A">
        <w:rPr>
          <w:rFonts w:ascii="Times New Roman" w:eastAsia="Times New Roman" w:hAnsi="Times New Roman" w:cs="Times New Roman"/>
          <w:sz w:val="24"/>
          <w:szCs w:val="24"/>
          <w:lang w:eastAsia="en-GB"/>
        </w:rPr>
        <w:t xml:space="preserve">choice and competition' deepens the irony. </w:t>
      </w:r>
    </w:p>
    <w:p w:rsidR="00B06C74" w:rsidRPr="00850E54" w:rsidRDefault="00B06C74" w:rsidP="005F59B7">
      <w:pPr>
        <w:spacing w:after="0" w:line="288" w:lineRule="auto"/>
        <w:rPr>
          <w:rFonts w:ascii="Times New Roman" w:eastAsia="Times New Roman" w:hAnsi="Times New Roman" w:cs="Times New Roman"/>
          <w:sz w:val="24"/>
          <w:szCs w:val="24"/>
          <w:lang w:eastAsia="en-GB"/>
        </w:rPr>
      </w:pPr>
    </w:p>
    <w:p w:rsidR="00B06C74" w:rsidRDefault="00B06C74" w:rsidP="005F59B7">
      <w:pPr>
        <w:spacing w:after="0" w:line="288" w:lineRule="auto"/>
        <w:rPr>
          <w:rFonts w:ascii="Times New Roman" w:eastAsia="Times New Roman" w:hAnsi="Times New Roman" w:cs="Times New Roman"/>
          <w:sz w:val="24"/>
          <w:szCs w:val="24"/>
          <w:lang w:eastAsia="en-GB"/>
        </w:rPr>
      </w:pPr>
    </w:p>
    <w:p w:rsidR="005E2026" w:rsidRPr="005E2026" w:rsidRDefault="00AB5155" w:rsidP="005F59B7">
      <w:pPr>
        <w:spacing w:after="0" w:line="288" w:lineRule="auto"/>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6</w:t>
      </w:r>
      <w:r w:rsidR="005F7E7F">
        <w:rPr>
          <w:rFonts w:ascii="Gill Sans MT" w:eastAsia="Times New Roman" w:hAnsi="Gill Sans MT" w:cs="Times New Roman"/>
          <w:b/>
          <w:sz w:val="24"/>
          <w:szCs w:val="24"/>
          <w:lang w:eastAsia="en-GB"/>
        </w:rPr>
        <w:t>.</w:t>
      </w:r>
      <w:r w:rsidR="005F7E7F">
        <w:rPr>
          <w:rFonts w:ascii="Gill Sans MT" w:eastAsia="Times New Roman" w:hAnsi="Gill Sans MT" w:cs="Times New Roman"/>
          <w:b/>
          <w:sz w:val="24"/>
          <w:szCs w:val="24"/>
          <w:lang w:eastAsia="en-GB"/>
        </w:rPr>
        <w:tab/>
      </w:r>
      <w:r w:rsidR="005E2026" w:rsidRPr="005E2026">
        <w:rPr>
          <w:rFonts w:ascii="Gill Sans MT" w:eastAsia="Times New Roman" w:hAnsi="Gill Sans MT" w:cs="Times New Roman"/>
          <w:b/>
          <w:sz w:val="24"/>
          <w:szCs w:val="24"/>
          <w:lang w:eastAsia="en-GB"/>
        </w:rPr>
        <w:t>Are returns for private investment in the sector adequate or excessive? How should the government attract sufficient investment?</w:t>
      </w:r>
    </w:p>
    <w:p w:rsidR="005E2026" w:rsidRDefault="005E2026" w:rsidP="005F59B7">
      <w:pPr>
        <w:spacing w:after="0" w:line="288" w:lineRule="auto"/>
        <w:rPr>
          <w:rFonts w:ascii="Times New Roman" w:eastAsia="Times New Roman" w:hAnsi="Times New Roman" w:cs="Times New Roman"/>
          <w:sz w:val="24"/>
          <w:szCs w:val="24"/>
          <w:lang w:eastAsia="en-GB"/>
        </w:rPr>
      </w:pPr>
    </w:p>
    <w:p w:rsidR="00F61E5D" w:rsidRDefault="00106D2B"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After </w:t>
      </w:r>
      <w:r w:rsidR="005F7E7F">
        <w:rPr>
          <w:rFonts w:ascii="Times New Roman" w:eastAsia="Times New Roman" w:hAnsi="Times New Roman" w:cs="Times New Roman"/>
          <w:sz w:val="24"/>
          <w:szCs w:val="24"/>
          <w:lang w:eastAsia="en-GB"/>
        </w:rPr>
        <w:t>a</w:t>
      </w:r>
      <w:r w:rsidR="009A0441">
        <w:rPr>
          <w:rFonts w:ascii="Times New Roman" w:eastAsia="Times New Roman" w:hAnsi="Times New Roman" w:cs="Times New Roman"/>
          <w:sz w:val="24"/>
          <w:szCs w:val="24"/>
          <w:lang w:eastAsia="en-GB"/>
        </w:rPr>
        <w:t>ny</w:t>
      </w:r>
      <w:r w:rsidR="005F7E7F">
        <w:rPr>
          <w:rFonts w:ascii="Times New Roman" w:eastAsia="Times New Roman" w:hAnsi="Times New Roman" w:cs="Times New Roman"/>
          <w:sz w:val="24"/>
          <w:szCs w:val="24"/>
          <w:lang w:eastAsia="en-GB"/>
        </w:rPr>
        <w:t xml:space="preserve"> </w:t>
      </w:r>
      <w:r w:rsidR="009A0441">
        <w:rPr>
          <w:rFonts w:ascii="Times New Roman" w:eastAsia="Times New Roman" w:hAnsi="Times New Roman" w:cs="Times New Roman"/>
          <w:sz w:val="24"/>
          <w:szCs w:val="24"/>
          <w:lang w:eastAsia="en-GB"/>
        </w:rPr>
        <w:t>re-regulation of</w:t>
      </w:r>
      <w:r w:rsidR="005F7E7F">
        <w:rPr>
          <w:rFonts w:ascii="Times New Roman" w:eastAsia="Times New Roman" w:hAnsi="Times New Roman" w:cs="Times New Roman"/>
          <w:sz w:val="24"/>
          <w:szCs w:val="24"/>
          <w:lang w:eastAsia="en-GB"/>
        </w:rPr>
        <w:t xml:space="preserve"> utilities</w:t>
      </w:r>
      <w:r w:rsidR="005E2026">
        <w:rPr>
          <w:rFonts w:ascii="Times New Roman" w:eastAsia="Times New Roman" w:hAnsi="Times New Roman" w:cs="Times New Roman"/>
          <w:sz w:val="24"/>
          <w:szCs w:val="24"/>
          <w:lang w:eastAsia="en-GB"/>
        </w:rPr>
        <w:t xml:space="preserve">, returns would be lower. </w:t>
      </w:r>
      <w:r w:rsidR="009A0441">
        <w:rPr>
          <w:rFonts w:ascii="Times New Roman" w:eastAsia="Times New Roman" w:hAnsi="Times New Roman" w:cs="Times New Roman"/>
          <w:sz w:val="24"/>
          <w:szCs w:val="24"/>
          <w:lang w:eastAsia="en-GB"/>
        </w:rPr>
        <w:t>B</w:t>
      </w:r>
      <w:r w:rsidR="005E2026">
        <w:rPr>
          <w:rFonts w:ascii="Times New Roman" w:eastAsia="Times New Roman" w:hAnsi="Times New Roman" w:cs="Times New Roman"/>
          <w:sz w:val="24"/>
          <w:szCs w:val="24"/>
          <w:lang w:eastAsia="en-GB"/>
        </w:rPr>
        <w:t xml:space="preserve">usiness risks </w:t>
      </w:r>
      <w:r w:rsidR="00F61E5D">
        <w:rPr>
          <w:rFonts w:ascii="Times New Roman" w:eastAsia="Times New Roman" w:hAnsi="Times New Roman" w:cs="Times New Roman"/>
          <w:sz w:val="24"/>
          <w:szCs w:val="24"/>
          <w:lang w:eastAsia="en-GB"/>
        </w:rPr>
        <w:t xml:space="preserve">are </w:t>
      </w:r>
      <w:r w:rsidR="005E2026">
        <w:rPr>
          <w:rFonts w:ascii="Times New Roman" w:eastAsia="Times New Roman" w:hAnsi="Times New Roman" w:cs="Times New Roman"/>
          <w:sz w:val="24"/>
          <w:szCs w:val="24"/>
          <w:lang w:eastAsia="en-GB"/>
        </w:rPr>
        <w:t>lower</w:t>
      </w:r>
      <w:r w:rsidR="00F61E5D">
        <w:rPr>
          <w:rFonts w:ascii="Times New Roman" w:eastAsia="Times New Roman" w:hAnsi="Times New Roman" w:cs="Times New Roman"/>
          <w:sz w:val="24"/>
          <w:szCs w:val="24"/>
          <w:lang w:eastAsia="en-GB"/>
        </w:rPr>
        <w:t xml:space="preserve"> for regulated utilities</w:t>
      </w:r>
      <w:r w:rsidR="005E2026">
        <w:rPr>
          <w:rFonts w:ascii="Times New Roman" w:eastAsia="Times New Roman" w:hAnsi="Times New Roman" w:cs="Times New Roman"/>
          <w:sz w:val="24"/>
          <w:szCs w:val="24"/>
          <w:lang w:eastAsia="en-GB"/>
        </w:rPr>
        <w:t xml:space="preserve">. </w:t>
      </w:r>
    </w:p>
    <w:p w:rsidR="00144C93" w:rsidRDefault="00144C93" w:rsidP="005F59B7">
      <w:pPr>
        <w:spacing w:after="0" w:line="288" w:lineRule="auto"/>
        <w:rPr>
          <w:rFonts w:ascii="Times New Roman" w:eastAsia="Times New Roman" w:hAnsi="Times New Roman" w:cs="Times New Roman"/>
          <w:sz w:val="24"/>
          <w:szCs w:val="24"/>
          <w:lang w:eastAsia="en-GB"/>
        </w:rPr>
      </w:pPr>
    </w:p>
    <w:p w:rsidR="005E2026" w:rsidRDefault="005E2026"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A66B8A">
        <w:rPr>
          <w:rFonts w:ascii="Times New Roman" w:eastAsia="Times New Roman" w:hAnsi="Times New Roman" w:cs="Times New Roman"/>
          <w:sz w:val="24"/>
          <w:szCs w:val="24"/>
          <w:lang w:eastAsia="en-GB"/>
        </w:rPr>
        <w:t xml:space="preserve">private </w:t>
      </w:r>
      <w:r>
        <w:rPr>
          <w:rFonts w:ascii="Times New Roman" w:eastAsia="Times New Roman" w:hAnsi="Times New Roman" w:cs="Times New Roman"/>
          <w:sz w:val="24"/>
          <w:szCs w:val="24"/>
          <w:lang w:eastAsia="en-GB"/>
        </w:rPr>
        <w:t>water companies</w:t>
      </w:r>
      <w:r w:rsidR="00496682">
        <w:rPr>
          <w:rFonts w:ascii="Times New Roman" w:eastAsia="Times New Roman" w:hAnsi="Times New Roman" w:cs="Times New Roman"/>
          <w:sz w:val="24"/>
          <w:szCs w:val="24"/>
          <w:lang w:eastAsia="en-GB"/>
        </w:rPr>
        <w:t xml:space="preserve"> </w:t>
      </w:r>
      <w:r w:rsidR="000B1C5A">
        <w:rPr>
          <w:rFonts w:ascii="Times New Roman" w:eastAsia="Times New Roman" w:hAnsi="Times New Roman" w:cs="Times New Roman"/>
          <w:sz w:val="24"/>
          <w:szCs w:val="24"/>
          <w:lang w:eastAsia="en-GB"/>
        </w:rPr>
        <w:t xml:space="preserve">are </w:t>
      </w:r>
      <w:r w:rsidR="00496682">
        <w:rPr>
          <w:rFonts w:ascii="Times New Roman" w:eastAsia="Times New Roman" w:hAnsi="Times New Roman" w:cs="Times New Roman"/>
          <w:sz w:val="24"/>
          <w:szCs w:val="24"/>
          <w:lang w:eastAsia="en-GB"/>
        </w:rPr>
        <w:t>de-</w:t>
      </w:r>
      <w:r w:rsidR="00106D2B">
        <w:rPr>
          <w:rFonts w:ascii="Times New Roman" w:eastAsia="Times New Roman" w:hAnsi="Times New Roman" w:cs="Times New Roman"/>
          <w:sz w:val="24"/>
          <w:szCs w:val="24"/>
          <w:lang w:eastAsia="en-GB"/>
        </w:rPr>
        <w:t xml:space="preserve">risked </w:t>
      </w:r>
      <w:r w:rsidR="00496682">
        <w:rPr>
          <w:rFonts w:ascii="Times New Roman" w:eastAsia="Times New Roman" w:hAnsi="Times New Roman" w:cs="Times New Roman"/>
          <w:sz w:val="24"/>
          <w:szCs w:val="24"/>
          <w:lang w:eastAsia="en-GB"/>
        </w:rPr>
        <w:t>a</w:t>
      </w:r>
      <w:r w:rsidR="00F61E5D">
        <w:rPr>
          <w:rFonts w:ascii="Times New Roman" w:eastAsia="Times New Roman" w:hAnsi="Times New Roman" w:cs="Times New Roman"/>
          <w:sz w:val="24"/>
          <w:szCs w:val="24"/>
          <w:lang w:eastAsia="en-GB"/>
        </w:rPr>
        <w:t>s</w:t>
      </w:r>
      <w:r w:rsidR="00144C93">
        <w:rPr>
          <w:rFonts w:ascii="Times New Roman" w:eastAsia="Times New Roman" w:hAnsi="Times New Roman" w:cs="Times New Roman"/>
          <w:sz w:val="24"/>
          <w:szCs w:val="24"/>
          <w:lang w:eastAsia="en-GB"/>
        </w:rPr>
        <w:t xml:space="preserve"> a matter of government policy. They </w:t>
      </w:r>
      <w:r>
        <w:rPr>
          <w:rFonts w:ascii="Times New Roman" w:eastAsia="Times New Roman" w:hAnsi="Times New Roman" w:cs="Times New Roman"/>
          <w:sz w:val="24"/>
          <w:szCs w:val="24"/>
          <w:lang w:eastAsia="en-GB"/>
        </w:rPr>
        <w:t xml:space="preserve">are </w:t>
      </w:r>
      <w:r w:rsidR="005F7E7F">
        <w:rPr>
          <w:rFonts w:ascii="Times New Roman" w:eastAsia="Times New Roman" w:hAnsi="Times New Roman" w:cs="Times New Roman"/>
          <w:sz w:val="24"/>
          <w:szCs w:val="24"/>
          <w:lang w:eastAsia="en-GB"/>
        </w:rPr>
        <w:t xml:space="preserve">mostly </w:t>
      </w:r>
      <w:r w:rsidR="00496682">
        <w:rPr>
          <w:rFonts w:ascii="Times New Roman" w:eastAsia="Times New Roman" w:hAnsi="Times New Roman" w:cs="Times New Roman"/>
          <w:sz w:val="24"/>
          <w:szCs w:val="24"/>
          <w:lang w:eastAsia="en-GB"/>
        </w:rPr>
        <w:t>debt</w:t>
      </w:r>
      <w:r w:rsidR="00144C93">
        <w:rPr>
          <w:rFonts w:ascii="Times New Roman" w:eastAsia="Times New Roman" w:hAnsi="Times New Roman" w:cs="Times New Roman"/>
          <w:sz w:val="24"/>
          <w:szCs w:val="24"/>
          <w:lang w:eastAsia="en-GB"/>
        </w:rPr>
        <w:t>-</w:t>
      </w:r>
      <w:r w:rsidR="0049668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not equity</w:t>
      </w:r>
      <w:r w:rsidR="00144C93">
        <w:rPr>
          <w:rFonts w:ascii="Times New Roman" w:eastAsia="Times New Roman" w:hAnsi="Times New Roman" w:cs="Times New Roman"/>
          <w:sz w:val="24"/>
          <w:szCs w:val="24"/>
          <w:lang w:eastAsia="en-GB"/>
        </w:rPr>
        <w:t>-financed</w:t>
      </w:r>
      <w:r w:rsidR="00496682">
        <w:rPr>
          <w:rFonts w:ascii="Times New Roman" w:eastAsia="Times New Roman" w:hAnsi="Times New Roman" w:cs="Times New Roman"/>
          <w:sz w:val="24"/>
          <w:szCs w:val="24"/>
          <w:lang w:eastAsia="en-GB"/>
        </w:rPr>
        <w:t xml:space="preserve"> </w:t>
      </w:r>
      <w:r w:rsidR="00496682">
        <w:rPr>
          <w:rStyle w:val="EndnoteReference"/>
          <w:rFonts w:ascii="Times New Roman" w:eastAsia="Times New Roman" w:hAnsi="Times New Roman" w:cs="Times New Roman"/>
          <w:sz w:val="24"/>
          <w:szCs w:val="24"/>
          <w:lang w:eastAsia="en-GB"/>
        </w:rPr>
        <w:endnoteReference w:id="5"/>
      </w:r>
      <w:r>
        <w:rPr>
          <w:rFonts w:ascii="Times New Roman" w:eastAsia="Times New Roman" w:hAnsi="Times New Roman" w:cs="Times New Roman"/>
          <w:sz w:val="24"/>
          <w:szCs w:val="24"/>
          <w:lang w:eastAsia="en-GB"/>
        </w:rPr>
        <w:t xml:space="preserve">. </w:t>
      </w:r>
      <w:r w:rsidR="005F7E7F">
        <w:rPr>
          <w:rFonts w:ascii="Times New Roman" w:eastAsia="Times New Roman" w:hAnsi="Times New Roman" w:cs="Times New Roman"/>
          <w:sz w:val="24"/>
          <w:szCs w:val="24"/>
          <w:lang w:eastAsia="en-GB"/>
        </w:rPr>
        <w:t>Welsh Water</w:t>
      </w:r>
      <w:r w:rsidR="00144C93">
        <w:rPr>
          <w:rFonts w:ascii="Times New Roman" w:eastAsia="Times New Roman" w:hAnsi="Times New Roman" w:cs="Times New Roman"/>
          <w:sz w:val="24"/>
          <w:szCs w:val="24"/>
          <w:lang w:eastAsia="en-GB"/>
        </w:rPr>
        <w:t xml:space="preserve"> has</w:t>
      </w:r>
      <w:r w:rsidR="00F61E5D">
        <w:rPr>
          <w:rFonts w:ascii="Times New Roman" w:eastAsia="Times New Roman" w:hAnsi="Times New Roman" w:cs="Times New Roman"/>
          <w:sz w:val="24"/>
          <w:szCs w:val="24"/>
          <w:lang w:eastAsia="en-GB"/>
        </w:rPr>
        <w:t xml:space="preserve"> </w:t>
      </w:r>
      <w:r w:rsidR="00144C93">
        <w:rPr>
          <w:rFonts w:ascii="Times New Roman" w:eastAsia="Times New Roman" w:hAnsi="Times New Roman" w:cs="Times New Roman"/>
          <w:sz w:val="24"/>
          <w:szCs w:val="24"/>
          <w:lang w:eastAsia="en-GB"/>
        </w:rPr>
        <w:t xml:space="preserve">no </w:t>
      </w:r>
      <w:r w:rsidR="00F61E5D">
        <w:rPr>
          <w:rFonts w:ascii="Times New Roman" w:eastAsia="Times New Roman" w:hAnsi="Times New Roman" w:cs="Times New Roman"/>
          <w:sz w:val="24"/>
          <w:szCs w:val="24"/>
          <w:lang w:eastAsia="en-GB"/>
        </w:rPr>
        <w:t xml:space="preserve">shareholders; </w:t>
      </w:r>
      <w:proofErr w:type="spellStart"/>
      <w:r w:rsidR="00F61E5D">
        <w:rPr>
          <w:rFonts w:ascii="Times New Roman" w:eastAsia="Times New Roman" w:hAnsi="Times New Roman" w:cs="Times New Roman"/>
          <w:sz w:val="24"/>
          <w:szCs w:val="24"/>
          <w:lang w:eastAsia="en-GB"/>
        </w:rPr>
        <w:t>cf</w:t>
      </w:r>
      <w:proofErr w:type="spellEnd"/>
      <w:r w:rsidR="00F61E5D">
        <w:rPr>
          <w:rFonts w:ascii="Times New Roman" w:eastAsia="Times New Roman" w:hAnsi="Times New Roman" w:cs="Times New Roman"/>
          <w:sz w:val="24"/>
          <w:szCs w:val="24"/>
          <w:lang w:eastAsia="en-GB"/>
        </w:rPr>
        <w:t xml:space="preserve"> Network Rail</w:t>
      </w:r>
      <w:r w:rsidR="00144C93">
        <w:rPr>
          <w:rFonts w:ascii="Times New Roman" w:eastAsia="Times New Roman" w:hAnsi="Times New Roman" w:cs="Times New Roman"/>
          <w:sz w:val="24"/>
          <w:szCs w:val="24"/>
          <w:lang w:eastAsia="en-GB"/>
        </w:rPr>
        <w:t>, and is debt-financed</w:t>
      </w:r>
      <w:r w:rsidR="00A66B8A">
        <w:rPr>
          <w:rFonts w:ascii="Times New Roman" w:eastAsia="Times New Roman" w:hAnsi="Times New Roman" w:cs="Times New Roman"/>
          <w:sz w:val="24"/>
          <w:szCs w:val="24"/>
          <w:lang w:eastAsia="en-GB"/>
        </w:rPr>
        <w:t xml:space="preserve">. </w:t>
      </w:r>
    </w:p>
    <w:p w:rsidR="005E2026" w:rsidRDefault="005E2026" w:rsidP="005F59B7">
      <w:pPr>
        <w:spacing w:after="0" w:line="288" w:lineRule="auto"/>
        <w:rPr>
          <w:rFonts w:ascii="Times New Roman" w:eastAsia="Times New Roman" w:hAnsi="Times New Roman" w:cs="Times New Roman"/>
          <w:sz w:val="24"/>
          <w:szCs w:val="24"/>
          <w:lang w:eastAsia="en-GB"/>
        </w:rPr>
      </w:pPr>
    </w:p>
    <w:p w:rsidR="00A66B8A" w:rsidRDefault="005E2026"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recent years, one water company </w:t>
      </w:r>
      <w:r w:rsidR="0093791F">
        <w:rPr>
          <w:rFonts w:ascii="Times New Roman" w:eastAsia="Times New Roman" w:hAnsi="Times New Roman" w:cs="Times New Roman"/>
          <w:sz w:val="24"/>
          <w:szCs w:val="24"/>
          <w:lang w:eastAsia="en-GB"/>
        </w:rPr>
        <w:t>issued bonds to borrow for investment</w:t>
      </w:r>
      <w:r w:rsidR="00A66B8A">
        <w:rPr>
          <w:rFonts w:ascii="Times New Roman" w:eastAsia="Times New Roman" w:hAnsi="Times New Roman" w:cs="Times New Roman"/>
          <w:sz w:val="24"/>
          <w:szCs w:val="24"/>
          <w:lang w:eastAsia="en-GB"/>
        </w:rPr>
        <w:t xml:space="preserve"> over 50 years at a real; i.e., inflation-adjusted</w:t>
      </w:r>
      <w:r w:rsidR="00F61E5D">
        <w:rPr>
          <w:rFonts w:ascii="Times New Roman" w:eastAsia="Times New Roman" w:hAnsi="Times New Roman" w:cs="Times New Roman"/>
          <w:sz w:val="24"/>
          <w:szCs w:val="24"/>
          <w:lang w:eastAsia="en-GB"/>
        </w:rPr>
        <w:t>,</w:t>
      </w:r>
      <w:r w:rsidR="00A66B8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interest rate of 1%</w:t>
      </w:r>
      <w:r w:rsidR="008967D3">
        <w:rPr>
          <w:rFonts w:ascii="Times New Roman" w:eastAsia="Times New Roman" w:hAnsi="Times New Roman" w:cs="Times New Roman"/>
          <w:sz w:val="24"/>
          <w:szCs w:val="24"/>
          <w:lang w:eastAsia="en-GB"/>
        </w:rPr>
        <w:t xml:space="preserve"> per year</w:t>
      </w:r>
      <w:r>
        <w:rPr>
          <w:rFonts w:ascii="Times New Roman" w:eastAsia="Times New Roman" w:hAnsi="Times New Roman" w:cs="Times New Roman"/>
          <w:sz w:val="24"/>
          <w:szCs w:val="24"/>
          <w:lang w:eastAsia="en-GB"/>
        </w:rPr>
        <w:t xml:space="preserve">. </w:t>
      </w:r>
      <w:r w:rsidR="00A520C8">
        <w:rPr>
          <w:rFonts w:ascii="Times New Roman" w:eastAsia="Times New Roman" w:hAnsi="Times New Roman" w:cs="Times New Roman"/>
          <w:sz w:val="24"/>
          <w:szCs w:val="24"/>
          <w:lang w:eastAsia="en-GB"/>
        </w:rPr>
        <w:t>In t</w:t>
      </w:r>
      <w:r>
        <w:rPr>
          <w:rFonts w:ascii="Times New Roman" w:eastAsia="Times New Roman" w:hAnsi="Times New Roman" w:cs="Times New Roman"/>
          <w:sz w:val="24"/>
          <w:szCs w:val="24"/>
          <w:lang w:eastAsia="en-GB"/>
        </w:rPr>
        <w:t xml:space="preserve">his </w:t>
      </w:r>
      <w:r w:rsidR="00A520C8">
        <w:rPr>
          <w:rFonts w:ascii="Times New Roman" w:eastAsia="Times New Roman" w:hAnsi="Times New Roman" w:cs="Times New Roman"/>
          <w:sz w:val="24"/>
          <w:szCs w:val="24"/>
          <w:lang w:eastAsia="en-GB"/>
        </w:rPr>
        <w:t xml:space="preserve">environment, </w:t>
      </w:r>
      <w:r w:rsidR="00090424">
        <w:rPr>
          <w:rFonts w:ascii="Times New Roman" w:eastAsia="Times New Roman" w:hAnsi="Times New Roman" w:cs="Times New Roman"/>
          <w:sz w:val="24"/>
          <w:szCs w:val="24"/>
          <w:lang w:eastAsia="en-GB"/>
        </w:rPr>
        <w:t xml:space="preserve">it </w:t>
      </w:r>
      <w:r w:rsidR="00A520C8">
        <w:rPr>
          <w:rFonts w:ascii="Times New Roman" w:eastAsia="Times New Roman" w:hAnsi="Times New Roman" w:cs="Times New Roman"/>
          <w:sz w:val="24"/>
          <w:szCs w:val="24"/>
          <w:lang w:eastAsia="en-GB"/>
        </w:rPr>
        <w:t xml:space="preserve">is </w:t>
      </w:r>
      <w:r w:rsidR="00090424">
        <w:rPr>
          <w:rFonts w:ascii="Times New Roman" w:eastAsia="Times New Roman" w:hAnsi="Times New Roman" w:cs="Times New Roman"/>
          <w:sz w:val="24"/>
          <w:szCs w:val="24"/>
          <w:lang w:eastAsia="en-GB"/>
        </w:rPr>
        <w:t xml:space="preserve">not difficult to </w:t>
      </w:r>
      <w:r w:rsidR="00144C93">
        <w:rPr>
          <w:rFonts w:ascii="Times New Roman" w:eastAsia="Times New Roman" w:hAnsi="Times New Roman" w:cs="Times New Roman"/>
          <w:sz w:val="24"/>
          <w:szCs w:val="24"/>
          <w:lang w:eastAsia="en-GB"/>
        </w:rPr>
        <w:t xml:space="preserve">finance </w:t>
      </w:r>
      <w:r w:rsidR="00F61E5D">
        <w:rPr>
          <w:rFonts w:ascii="Times New Roman" w:eastAsia="Times New Roman" w:hAnsi="Times New Roman" w:cs="Times New Roman"/>
          <w:sz w:val="24"/>
          <w:szCs w:val="24"/>
          <w:lang w:eastAsia="en-GB"/>
        </w:rPr>
        <w:t xml:space="preserve">long-term </w:t>
      </w:r>
      <w:r w:rsidR="000B1C5A">
        <w:rPr>
          <w:rFonts w:ascii="Times New Roman" w:eastAsia="Times New Roman" w:hAnsi="Times New Roman" w:cs="Times New Roman"/>
          <w:sz w:val="24"/>
          <w:szCs w:val="24"/>
          <w:lang w:eastAsia="en-GB"/>
        </w:rPr>
        <w:t>energy efficiency</w:t>
      </w:r>
      <w:r w:rsidR="005F7E7F">
        <w:rPr>
          <w:rFonts w:ascii="Times New Roman" w:eastAsia="Times New Roman" w:hAnsi="Times New Roman" w:cs="Times New Roman"/>
          <w:sz w:val="24"/>
          <w:szCs w:val="24"/>
          <w:lang w:eastAsia="en-GB"/>
        </w:rPr>
        <w:t xml:space="preserve"> measures</w:t>
      </w:r>
      <w:r>
        <w:rPr>
          <w:rFonts w:ascii="Times New Roman" w:eastAsia="Times New Roman" w:hAnsi="Times New Roman" w:cs="Times New Roman"/>
          <w:sz w:val="24"/>
          <w:szCs w:val="24"/>
          <w:lang w:eastAsia="en-GB"/>
        </w:rPr>
        <w:t xml:space="preserve">. </w:t>
      </w:r>
    </w:p>
    <w:p w:rsidR="00A66B8A" w:rsidRDefault="00A66B8A" w:rsidP="005F59B7">
      <w:pPr>
        <w:spacing w:after="0" w:line="288" w:lineRule="auto"/>
        <w:rPr>
          <w:rFonts w:ascii="Times New Roman" w:eastAsia="Times New Roman" w:hAnsi="Times New Roman" w:cs="Times New Roman"/>
          <w:sz w:val="24"/>
          <w:szCs w:val="24"/>
          <w:lang w:eastAsia="en-GB"/>
        </w:rPr>
      </w:pPr>
    </w:p>
    <w:p w:rsidR="00090424" w:rsidRPr="00090424" w:rsidRDefault="000B1C5A" w:rsidP="00090424">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EA369B">
        <w:rPr>
          <w:rFonts w:ascii="Times New Roman" w:eastAsia="Times New Roman" w:hAnsi="Times New Roman" w:cs="Times New Roman"/>
          <w:sz w:val="24"/>
          <w:szCs w:val="24"/>
          <w:lang w:eastAsia="en-GB"/>
        </w:rPr>
        <w:t>he</w:t>
      </w:r>
      <w:r w:rsidR="005E2026" w:rsidRPr="00090424">
        <w:rPr>
          <w:rFonts w:ascii="Times New Roman" w:eastAsia="Times New Roman" w:hAnsi="Times New Roman" w:cs="Times New Roman"/>
          <w:sz w:val="24"/>
          <w:szCs w:val="24"/>
          <w:lang w:eastAsia="en-GB"/>
        </w:rPr>
        <w:t xml:space="preserve"> </w:t>
      </w:r>
      <w:r w:rsidR="005F7E7F">
        <w:rPr>
          <w:rFonts w:ascii="Times New Roman" w:eastAsia="Times New Roman" w:hAnsi="Times New Roman" w:cs="Times New Roman"/>
          <w:sz w:val="24"/>
          <w:szCs w:val="24"/>
          <w:lang w:eastAsia="en-GB"/>
        </w:rPr>
        <w:t xml:space="preserve">low risk/low return </w:t>
      </w:r>
      <w:r w:rsidR="005E2026" w:rsidRPr="00090424">
        <w:rPr>
          <w:rFonts w:ascii="Times New Roman" w:eastAsia="Times New Roman" w:hAnsi="Times New Roman" w:cs="Times New Roman"/>
          <w:sz w:val="24"/>
          <w:szCs w:val="24"/>
          <w:lang w:eastAsia="en-GB"/>
        </w:rPr>
        <w:t xml:space="preserve">model </w:t>
      </w:r>
      <w:r>
        <w:rPr>
          <w:rFonts w:ascii="Times New Roman" w:eastAsia="Times New Roman" w:hAnsi="Times New Roman" w:cs="Times New Roman"/>
          <w:sz w:val="24"/>
          <w:szCs w:val="24"/>
          <w:lang w:eastAsia="en-GB"/>
        </w:rPr>
        <w:t xml:space="preserve">is applicable </w:t>
      </w:r>
      <w:r w:rsidR="00144C93">
        <w:rPr>
          <w:rFonts w:ascii="Times New Roman" w:eastAsia="Times New Roman" w:hAnsi="Times New Roman" w:cs="Times New Roman"/>
          <w:sz w:val="24"/>
          <w:szCs w:val="24"/>
          <w:lang w:eastAsia="en-GB"/>
        </w:rPr>
        <w:t xml:space="preserve">to electricity, piped gas and </w:t>
      </w:r>
      <w:r w:rsidR="005F7E7F">
        <w:rPr>
          <w:rFonts w:ascii="Times New Roman" w:eastAsia="Times New Roman" w:hAnsi="Times New Roman" w:cs="Times New Roman"/>
          <w:sz w:val="24"/>
          <w:szCs w:val="24"/>
          <w:lang w:eastAsia="en-GB"/>
        </w:rPr>
        <w:t xml:space="preserve">heat </w:t>
      </w:r>
      <w:r w:rsidR="001E2D11">
        <w:rPr>
          <w:rFonts w:ascii="Times New Roman" w:eastAsia="Times New Roman" w:hAnsi="Times New Roman" w:cs="Times New Roman"/>
          <w:sz w:val="24"/>
          <w:szCs w:val="24"/>
          <w:lang w:eastAsia="en-GB"/>
        </w:rPr>
        <w:t xml:space="preserve">if utilities </w:t>
      </w:r>
      <w:r w:rsidR="00496682" w:rsidRPr="00090424">
        <w:rPr>
          <w:rFonts w:ascii="Times New Roman" w:eastAsia="Times New Roman" w:hAnsi="Times New Roman" w:cs="Times New Roman"/>
          <w:sz w:val="24"/>
          <w:szCs w:val="24"/>
          <w:lang w:eastAsia="en-GB"/>
        </w:rPr>
        <w:t>are a</w:t>
      </w:r>
      <w:r w:rsidR="00A65745" w:rsidRPr="00090424">
        <w:rPr>
          <w:rFonts w:ascii="Times New Roman" w:eastAsia="Times New Roman" w:hAnsi="Times New Roman" w:cs="Times New Roman"/>
          <w:sz w:val="24"/>
          <w:szCs w:val="24"/>
          <w:lang w:eastAsia="en-GB"/>
        </w:rPr>
        <w:t>b</w:t>
      </w:r>
      <w:r w:rsidR="00496682" w:rsidRPr="00090424">
        <w:rPr>
          <w:rFonts w:ascii="Times New Roman" w:eastAsia="Times New Roman" w:hAnsi="Times New Roman" w:cs="Times New Roman"/>
          <w:sz w:val="24"/>
          <w:szCs w:val="24"/>
          <w:lang w:eastAsia="en-GB"/>
        </w:rPr>
        <w:t xml:space="preserve">le to plan </w:t>
      </w:r>
      <w:r w:rsidR="00A520C8" w:rsidRPr="00090424">
        <w:rPr>
          <w:rFonts w:ascii="Times New Roman" w:eastAsia="Times New Roman" w:hAnsi="Times New Roman" w:cs="Times New Roman"/>
          <w:sz w:val="24"/>
          <w:szCs w:val="24"/>
          <w:lang w:eastAsia="en-GB"/>
        </w:rPr>
        <w:t xml:space="preserve">with </w:t>
      </w:r>
      <w:r w:rsidR="00A520C8">
        <w:rPr>
          <w:rFonts w:ascii="Times New Roman" w:eastAsia="Times New Roman" w:hAnsi="Times New Roman" w:cs="Times New Roman"/>
          <w:sz w:val="24"/>
          <w:szCs w:val="24"/>
          <w:lang w:eastAsia="en-GB"/>
        </w:rPr>
        <w:t xml:space="preserve">relative </w:t>
      </w:r>
      <w:r w:rsidR="00A520C8" w:rsidRPr="00090424">
        <w:rPr>
          <w:rFonts w:ascii="Times New Roman" w:eastAsia="Times New Roman" w:hAnsi="Times New Roman" w:cs="Times New Roman"/>
          <w:sz w:val="24"/>
          <w:szCs w:val="24"/>
          <w:lang w:eastAsia="en-GB"/>
        </w:rPr>
        <w:t xml:space="preserve">certainty </w:t>
      </w:r>
      <w:r w:rsidR="00A66B8A" w:rsidRPr="00090424">
        <w:rPr>
          <w:rFonts w:ascii="Times New Roman" w:eastAsia="Times New Roman" w:hAnsi="Times New Roman" w:cs="Times New Roman"/>
          <w:sz w:val="24"/>
          <w:szCs w:val="24"/>
          <w:lang w:eastAsia="en-GB"/>
        </w:rPr>
        <w:t xml:space="preserve">and </w:t>
      </w:r>
      <w:r w:rsidR="00F61E5D">
        <w:rPr>
          <w:rFonts w:ascii="Times New Roman" w:eastAsia="Times New Roman" w:hAnsi="Times New Roman" w:cs="Times New Roman"/>
          <w:sz w:val="24"/>
          <w:szCs w:val="24"/>
          <w:lang w:eastAsia="en-GB"/>
        </w:rPr>
        <w:t xml:space="preserve">have </w:t>
      </w:r>
      <w:r w:rsidR="00A66B8A" w:rsidRPr="00090424">
        <w:rPr>
          <w:rFonts w:ascii="Times New Roman" w:eastAsia="Times New Roman" w:hAnsi="Times New Roman" w:cs="Times New Roman"/>
          <w:sz w:val="24"/>
          <w:szCs w:val="24"/>
          <w:lang w:eastAsia="en-GB"/>
        </w:rPr>
        <w:t>statutory powers to lay pipes</w:t>
      </w:r>
      <w:r w:rsidR="001E2D11">
        <w:rPr>
          <w:rFonts w:ascii="Times New Roman" w:eastAsia="Times New Roman" w:hAnsi="Times New Roman" w:cs="Times New Roman"/>
          <w:sz w:val="24"/>
          <w:szCs w:val="24"/>
          <w:lang w:eastAsia="en-GB"/>
        </w:rPr>
        <w:t>/</w:t>
      </w:r>
      <w:r w:rsidR="00A66B8A" w:rsidRPr="00090424">
        <w:rPr>
          <w:rFonts w:ascii="Times New Roman" w:eastAsia="Times New Roman" w:hAnsi="Times New Roman" w:cs="Times New Roman"/>
          <w:sz w:val="24"/>
          <w:szCs w:val="24"/>
          <w:lang w:eastAsia="en-GB"/>
        </w:rPr>
        <w:t xml:space="preserve"> wires</w:t>
      </w:r>
      <w:r w:rsidR="00090424">
        <w:rPr>
          <w:rFonts w:ascii="Times New Roman" w:eastAsia="Times New Roman" w:hAnsi="Times New Roman" w:cs="Times New Roman"/>
          <w:sz w:val="24"/>
          <w:szCs w:val="24"/>
          <w:lang w:eastAsia="en-GB"/>
        </w:rPr>
        <w:t xml:space="preserve"> as </w:t>
      </w:r>
      <w:proofErr w:type="gramStart"/>
      <w:r w:rsidR="00090424">
        <w:rPr>
          <w:rFonts w:ascii="Times New Roman" w:eastAsia="Times New Roman" w:hAnsi="Times New Roman" w:cs="Times New Roman"/>
          <w:sz w:val="24"/>
          <w:szCs w:val="24"/>
          <w:lang w:eastAsia="en-GB"/>
        </w:rPr>
        <w:t>needed</w:t>
      </w:r>
      <w:r w:rsidR="005E2026" w:rsidRPr="00090424">
        <w:rPr>
          <w:rFonts w:ascii="Times New Roman" w:eastAsia="Times New Roman" w:hAnsi="Times New Roman" w:cs="Times New Roman"/>
          <w:sz w:val="24"/>
          <w:szCs w:val="24"/>
          <w:lang w:eastAsia="en-GB"/>
        </w:rPr>
        <w:t xml:space="preserve"> </w:t>
      </w:r>
      <w:proofErr w:type="gramEnd"/>
      <w:r w:rsidR="005E2026" w:rsidRPr="00090424">
        <w:rPr>
          <w:rStyle w:val="EndnoteReference"/>
          <w:rFonts w:ascii="Times New Roman" w:eastAsia="Times New Roman" w:hAnsi="Times New Roman" w:cs="Times New Roman"/>
          <w:sz w:val="24"/>
          <w:szCs w:val="24"/>
          <w:lang w:eastAsia="en-GB"/>
        </w:rPr>
        <w:endnoteReference w:id="6"/>
      </w:r>
      <w:r w:rsidR="00496682" w:rsidRPr="00090424">
        <w:rPr>
          <w:rFonts w:ascii="Times New Roman" w:eastAsia="Times New Roman" w:hAnsi="Times New Roman" w:cs="Times New Roman"/>
          <w:sz w:val="24"/>
          <w:szCs w:val="24"/>
          <w:lang w:eastAsia="en-GB"/>
        </w:rPr>
        <w:t xml:space="preserve">. It is not </w:t>
      </w:r>
      <w:r w:rsidR="005F7E7F">
        <w:rPr>
          <w:rFonts w:ascii="Times New Roman" w:eastAsia="Times New Roman" w:hAnsi="Times New Roman" w:cs="Times New Roman"/>
          <w:sz w:val="24"/>
          <w:szCs w:val="24"/>
          <w:lang w:eastAsia="en-GB"/>
        </w:rPr>
        <w:t>fea</w:t>
      </w:r>
      <w:r w:rsidR="00A66B8A" w:rsidRPr="00090424">
        <w:rPr>
          <w:rFonts w:ascii="Times New Roman" w:eastAsia="Times New Roman" w:hAnsi="Times New Roman" w:cs="Times New Roman"/>
          <w:sz w:val="24"/>
          <w:szCs w:val="24"/>
          <w:lang w:eastAsia="en-GB"/>
        </w:rPr>
        <w:t xml:space="preserve">sible </w:t>
      </w:r>
      <w:r w:rsidR="00496682" w:rsidRPr="00090424">
        <w:rPr>
          <w:rFonts w:ascii="Times New Roman" w:eastAsia="Times New Roman" w:hAnsi="Times New Roman" w:cs="Times New Roman"/>
          <w:sz w:val="24"/>
          <w:szCs w:val="24"/>
          <w:lang w:eastAsia="en-GB"/>
        </w:rPr>
        <w:t xml:space="preserve">if companies compete in a </w:t>
      </w:r>
      <w:r w:rsidR="00A520C8">
        <w:rPr>
          <w:rFonts w:ascii="Times New Roman" w:eastAsia="Times New Roman" w:hAnsi="Times New Roman" w:cs="Times New Roman"/>
          <w:sz w:val="24"/>
          <w:szCs w:val="24"/>
          <w:lang w:eastAsia="en-GB"/>
        </w:rPr>
        <w:t xml:space="preserve">liberalised, </w:t>
      </w:r>
      <w:r w:rsidR="00496682" w:rsidRPr="00090424">
        <w:rPr>
          <w:rFonts w:ascii="Times New Roman" w:eastAsia="Times New Roman" w:hAnsi="Times New Roman" w:cs="Times New Roman"/>
          <w:sz w:val="24"/>
          <w:szCs w:val="24"/>
          <w:lang w:eastAsia="en-GB"/>
        </w:rPr>
        <w:t xml:space="preserve">fragmented </w:t>
      </w:r>
      <w:r w:rsidR="00F61E5D">
        <w:rPr>
          <w:rFonts w:ascii="Times New Roman" w:eastAsia="Times New Roman" w:hAnsi="Times New Roman" w:cs="Times New Roman"/>
          <w:sz w:val="24"/>
          <w:szCs w:val="24"/>
          <w:lang w:eastAsia="en-GB"/>
        </w:rPr>
        <w:t>'</w:t>
      </w:r>
      <w:r w:rsidR="005E2026" w:rsidRPr="00090424">
        <w:rPr>
          <w:rFonts w:ascii="Times New Roman" w:eastAsia="Times New Roman" w:hAnsi="Times New Roman" w:cs="Times New Roman"/>
          <w:sz w:val="24"/>
          <w:szCs w:val="24"/>
          <w:lang w:eastAsia="en-GB"/>
        </w:rPr>
        <w:t>free market</w:t>
      </w:r>
      <w:r w:rsidR="00F61E5D">
        <w:rPr>
          <w:rFonts w:ascii="Times New Roman" w:eastAsia="Times New Roman" w:hAnsi="Times New Roman" w:cs="Times New Roman"/>
          <w:sz w:val="24"/>
          <w:szCs w:val="24"/>
          <w:lang w:eastAsia="en-GB"/>
        </w:rPr>
        <w:t>'</w:t>
      </w:r>
      <w:r w:rsidR="0093791F" w:rsidRPr="00090424">
        <w:rPr>
          <w:rFonts w:ascii="Times New Roman" w:eastAsia="Times New Roman" w:hAnsi="Times New Roman" w:cs="Times New Roman"/>
          <w:sz w:val="24"/>
          <w:szCs w:val="24"/>
          <w:lang w:eastAsia="en-GB"/>
        </w:rPr>
        <w:t xml:space="preserve">. </w:t>
      </w:r>
    </w:p>
    <w:p w:rsidR="00090424" w:rsidRDefault="00090424" w:rsidP="00090424">
      <w:pPr>
        <w:spacing w:after="0" w:line="288" w:lineRule="auto"/>
        <w:rPr>
          <w:rFonts w:ascii="Times New Roman" w:eastAsia="Times New Roman" w:hAnsi="Times New Roman" w:cs="Times New Roman"/>
          <w:sz w:val="24"/>
          <w:szCs w:val="24"/>
          <w:lang w:eastAsia="en-GB"/>
        </w:rPr>
      </w:pPr>
    </w:p>
    <w:p w:rsidR="00090424" w:rsidRPr="00090424" w:rsidRDefault="00090424" w:rsidP="00090424">
      <w:pPr>
        <w:spacing w:after="0" w:line="288" w:lineRule="auto"/>
        <w:rPr>
          <w:rFonts w:ascii="Times New Roman" w:eastAsia="Times New Roman" w:hAnsi="Times New Roman" w:cs="Times New Roman"/>
          <w:sz w:val="24"/>
          <w:szCs w:val="24"/>
          <w:lang w:eastAsia="en-GB"/>
        </w:rPr>
      </w:pPr>
    </w:p>
    <w:p w:rsidR="00090424" w:rsidRPr="00090424" w:rsidRDefault="00AB5155" w:rsidP="00090424">
      <w:pPr>
        <w:spacing w:after="0" w:line="288" w:lineRule="auto"/>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7</w:t>
      </w:r>
      <w:r w:rsidR="005F7E7F">
        <w:rPr>
          <w:rFonts w:ascii="Gill Sans MT" w:eastAsia="Times New Roman" w:hAnsi="Gill Sans MT" w:cs="Times New Roman"/>
          <w:b/>
          <w:sz w:val="24"/>
          <w:szCs w:val="24"/>
          <w:lang w:eastAsia="en-GB"/>
        </w:rPr>
        <w:t>.</w:t>
      </w:r>
      <w:r w:rsidR="005F7E7F">
        <w:rPr>
          <w:rFonts w:ascii="Gill Sans MT" w:eastAsia="Times New Roman" w:hAnsi="Gill Sans MT" w:cs="Times New Roman"/>
          <w:b/>
          <w:sz w:val="24"/>
          <w:szCs w:val="24"/>
          <w:lang w:eastAsia="en-GB"/>
        </w:rPr>
        <w:tab/>
      </w:r>
      <w:r w:rsidR="00090424" w:rsidRPr="00090424">
        <w:rPr>
          <w:rFonts w:ascii="Gill Sans MT" w:eastAsia="Times New Roman" w:hAnsi="Gill Sans MT" w:cs="Times New Roman"/>
          <w:b/>
          <w:sz w:val="24"/>
          <w:szCs w:val="24"/>
          <w:lang w:eastAsia="en-GB"/>
        </w:rPr>
        <w:t>What is the relationship between high energy costs and the loss of industrial capacity in the UK?</w:t>
      </w:r>
    </w:p>
    <w:p w:rsidR="00090424" w:rsidRPr="00090424" w:rsidRDefault="00090424" w:rsidP="005F59B7">
      <w:pPr>
        <w:spacing w:after="0" w:line="288" w:lineRule="auto"/>
        <w:rPr>
          <w:rFonts w:ascii="Times New Roman" w:eastAsia="Times New Roman" w:hAnsi="Times New Roman" w:cs="Times New Roman"/>
          <w:sz w:val="24"/>
          <w:szCs w:val="24"/>
          <w:lang w:eastAsia="en-GB"/>
        </w:rPr>
      </w:pPr>
      <w:bookmarkStart w:id="0" w:name="_GoBack"/>
      <w:bookmarkEnd w:id="0"/>
    </w:p>
    <w:p w:rsidR="00090424" w:rsidRPr="00090424" w:rsidRDefault="008D7528"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F61E5D">
        <w:rPr>
          <w:rFonts w:ascii="Times New Roman" w:eastAsia="Times New Roman" w:hAnsi="Times New Roman" w:cs="Times New Roman"/>
          <w:sz w:val="24"/>
          <w:szCs w:val="24"/>
          <w:lang w:eastAsia="en-GB"/>
        </w:rPr>
        <w:t xml:space="preserve">his </w:t>
      </w:r>
      <w:r w:rsidR="00090424" w:rsidRPr="00090424">
        <w:rPr>
          <w:rFonts w:ascii="Times New Roman" w:eastAsia="Times New Roman" w:hAnsi="Times New Roman" w:cs="Times New Roman"/>
          <w:sz w:val="24"/>
          <w:szCs w:val="24"/>
          <w:lang w:eastAsia="en-GB"/>
        </w:rPr>
        <w:t xml:space="preserve">is outside AECB's remit. </w:t>
      </w:r>
    </w:p>
    <w:p w:rsidR="00090424" w:rsidRDefault="00090424" w:rsidP="005F59B7">
      <w:pPr>
        <w:spacing w:after="0" w:line="288" w:lineRule="auto"/>
        <w:rPr>
          <w:rFonts w:ascii="Times New Roman" w:eastAsia="Times New Roman" w:hAnsi="Times New Roman" w:cs="Times New Roman"/>
          <w:sz w:val="24"/>
          <w:szCs w:val="24"/>
          <w:lang w:eastAsia="en-GB"/>
        </w:rPr>
      </w:pPr>
    </w:p>
    <w:p w:rsidR="00106D2B" w:rsidRDefault="00106D2B" w:rsidP="005F59B7">
      <w:pPr>
        <w:spacing w:after="0" w:line="288" w:lineRule="auto"/>
        <w:rPr>
          <w:rFonts w:ascii="Times New Roman" w:eastAsia="Times New Roman" w:hAnsi="Times New Roman" w:cs="Times New Roman"/>
          <w:sz w:val="24"/>
          <w:szCs w:val="24"/>
          <w:lang w:eastAsia="en-GB"/>
        </w:rPr>
      </w:pPr>
    </w:p>
    <w:p w:rsidR="0093791F" w:rsidRPr="0093791F" w:rsidRDefault="00AB5155" w:rsidP="005F59B7">
      <w:pPr>
        <w:spacing w:after="0" w:line="288" w:lineRule="auto"/>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8</w:t>
      </w:r>
      <w:r w:rsidR="005F7E7F">
        <w:rPr>
          <w:rFonts w:ascii="Gill Sans MT" w:eastAsia="Times New Roman" w:hAnsi="Gill Sans MT" w:cs="Times New Roman"/>
          <w:b/>
          <w:sz w:val="24"/>
          <w:szCs w:val="24"/>
          <w:lang w:eastAsia="en-GB"/>
        </w:rPr>
        <w:t>.</w:t>
      </w:r>
      <w:r w:rsidR="005F7E7F">
        <w:rPr>
          <w:rFonts w:ascii="Gill Sans MT" w:eastAsia="Times New Roman" w:hAnsi="Gill Sans MT" w:cs="Times New Roman"/>
          <w:b/>
          <w:sz w:val="24"/>
          <w:szCs w:val="24"/>
          <w:lang w:eastAsia="en-GB"/>
        </w:rPr>
        <w:tab/>
      </w:r>
      <w:r w:rsidR="0093791F" w:rsidRPr="0093791F">
        <w:rPr>
          <w:rFonts w:ascii="Gill Sans MT" w:eastAsia="Times New Roman" w:hAnsi="Gill Sans MT" w:cs="Times New Roman"/>
          <w:b/>
          <w:sz w:val="24"/>
          <w:szCs w:val="24"/>
          <w:lang w:eastAsia="en-GB"/>
        </w:rPr>
        <w:t xml:space="preserve">What preparations could be made to cope with the risk of a shortfall in energy supply? </w:t>
      </w:r>
      <w:proofErr w:type="gramStart"/>
      <w:r w:rsidR="0093791F" w:rsidRPr="0093791F">
        <w:rPr>
          <w:rFonts w:ascii="Gill Sans MT" w:eastAsia="Times New Roman" w:hAnsi="Gill Sans MT" w:cs="Times New Roman"/>
          <w:b/>
          <w:sz w:val="24"/>
          <w:szCs w:val="24"/>
          <w:lang w:eastAsia="en-GB"/>
        </w:rPr>
        <w:t>cost</w:t>
      </w:r>
      <w:proofErr w:type="gramEnd"/>
      <w:r w:rsidR="0093791F" w:rsidRPr="0093791F">
        <w:rPr>
          <w:rFonts w:ascii="Gill Sans MT" w:eastAsia="Times New Roman" w:hAnsi="Gill Sans MT" w:cs="Times New Roman"/>
          <w:b/>
          <w:sz w:val="24"/>
          <w:szCs w:val="24"/>
          <w:lang w:eastAsia="en-GB"/>
        </w:rPr>
        <w:t xml:space="preserve"> to the economy of the breakdown of the existing system?</w:t>
      </w:r>
    </w:p>
    <w:p w:rsidR="0093791F" w:rsidRDefault="0093791F" w:rsidP="005F59B7">
      <w:pPr>
        <w:spacing w:after="0" w:line="288" w:lineRule="auto"/>
        <w:rPr>
          <w:rFonts w:ascii="Times New Roman" w:eastAsia="Times New Roman" w:hAnsi="Times New Roman" w:cs="Times New Roman"/>
          <w:sz w:val="24"/>
          <w:szCs w:val="24"/>
          <w:lang w:eastAsia="en-GB"/>
        </w:rPr>
      </w:pPr>
    </w:p>
    <w:p w:rsidR="00A66B8A" w:rsidRDefault="0093791F"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short-</w:t>
      </w:r>
      <w:r w:rsidR="005822CB">
        <w:rPr>
          <w:rFonts w:ascii="Times New Roman" w:eastAsia="Times New Roman" w:hAnsi="Times New Roman" w:cs="Times New Roman"/>
          <w:sz w:val="24"/>
          <w:szCs w:val="24"/>
          <w:lang w:eastAsia="en-GB"/>
        </w:rPr>
        <w:t>term</w:t>
      </w:r>
      <w:r>
        <w:rPr>
          <w:rFonts w:ascii="Times New Roman" w:eastAsia="Times New Roman" w:hAnsi="Times New Roman" w:cs="Times New Roman"/>
          <w:sz w:val="24"/>
          <w:szCs w:val="24"/>
          <w:lang w:eastAsia="en-GB"/>
        </w:rPr>
        <w:t xml:space="preserve"> risks lie </w:t>
      </w:r>
      <w:r w:rsidR="000B1C5A">
        <w:rPr>
          <w:rFonts w:ascii="Times New Roman" w:eastAsia="Times New Roman" w:hAnsi="Times New Roman" w:cs="Times New Roman"/>
          <w:sz w:val="24"/>
          <w:szCs w:val="24"/>
          <w:lang w:eastAsia="en-GB"/>
        </w:rPr>
        <w:t xml:space="preserve">in </w:t>
      </w:r>
      <w:r>
        <w:rPr>
          <w:rFonts w:ascii="Times New Roman" w:eastAsia="Times New Roman" w:hAnsi="Times New Roman" w:cs="Times New Roman"/>
          <w:sz w:val="24"/>
          <w:szCs w:val="24"/>
          <w:lang w:eastAsia="en-GB"/>
        </w:rPr>
        <w:t>the electricity system. Electrici</w:t>
      </w:r>
      <w:r w:rsidR="00A66B8A">
        <w:rPr>
          <w:rFonts w:ascii="Times New Roman" w:eastAsia="Times New Roman" w:hAnsi="Times New Roman" w:cs="Times New Roman"/>
          <w:sz w:val="24"/>
          <w:szCs w:val="24"/>
          <w:lang w:eastAsia="en-GB"/>
        </w:rPr>
        <w:t>ty makes up 18% of final energy</w:t>
      </w:r>
      <w:r>
        <w:rPr>
          <w:rFonts w:ascii="Times New Roman" w:eastAsia="Times New Roman" w:hAnsi="Times New Roman" w:cs="Times New Roman"/>
          <w:sz w:val="24"/>
          <w:szCs w:val="24"/>
          <w:lang w:eastAsia="en-GB"/>
        </w:rPr>
        <w:t xml:space="preserve"> although only 12-13% of </w:t>
      </w:r>
      <w:r w:rsidR="00A66B8A">
        <w:rPr>
          <w:rFonts w:ascii="Times New Roman" w:eastAsia="Times New Roman" w:hAnsi="Times New Roman" w:cs="Times New Roman"/>
          <w:sz w:val="24"/>
          <w:szCs w:val="24"/>
          <w:lang w:eastAsia="en-GB"/>
        </w:rPr>
        <w:t xml:space="preserve">final </w:t>
      </w:r>
      <w:r>
        <w:rPr>
          <w:rFonts w:ascii="Times New Roman" w:eastAsia="Times New Roman" w:hAnsi="Times New Roman" w:cs="Times New Roman"/>
          <w:sz w:val="24"/>
          <w:szCs w:val="24"/>
          <w:lang w:eastAsia="en-GB"/>
        </w:rPr>
        <w:t xml:space="preserve">energy </w:t>
      </w:r>
      <w:r w:rsidR="005822CB">
        <w:rPr>
          <w:rFonts w:ascii="Times New Roman" w:eastAsia="Times New Roman" w:hAnsi="Times New Roman" w:cs="Times New Roman"/>
          <w:sz w:val="24"/>
          <w:szCs w:val="24"/>
          <w:lang w:eastAsia="en-GB"/>
        </w:rPr>
        <w:t>ha</w:t>
      </w:r>
      <w:r>
        <w:rPr>
          <w:rFonts w:ascii="Times New Roman" w:eastAsia="Times New Roman" w:hAnsi="Times New Roman" w:cs="Times New Roman"/>
          <w:sz w:val="24"/>
          <w:szCs w:val="24"/>
          <w:lang w:eastAsia="en-GB"/>
        </w:rPr>
        <w:t xml:space="preserve">s to be in this form. </w:t>
      </w:r>
    </w:p>
    <w:p w:rsidR="00A66B8A" w:rsidRDefault="00A66B8A" w:rsidP="005F59B7">
      <w:pPr>
        <w:spacing w:after="0" w:line="288" w:lineRule="auto"/>
        <w:rPr>
          <w:rFonts w:ascii="Times New Roman" w:eastAsia="Times New Roman" w:hAnsi="Times New Roman" w:cs="Times New Roman"/>
          <w:sz w:val="24"/>
          <w:szCs w:val="24"/>
          <w:lang w:eastAsia="en-GB"/>
        </w:rPr>
      </w:pPr>
    </w:p>
    <w:p w:rsidR="00496682" w:rsidRDefault="00496682"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w:t>
      </w:r>
      <w:r w:rsidR="00090424">
        <w:rPr>
          <w:rFonts w:ascii="Times New Roman" w:eastAsia="Times New Roman" w:hAnsi="Times New Roman" w:cs="Times New Roman"/>
          <w:sz w:val="24"/>
          <w:szCs w:val="24"/>
          <w:lang w:eastAsia="en-GB"/>
        </w:rPr>
        <w:t xml:space="preserve">are </w:t>
      </w:r>
      <w:r>
        <w:rPr>
          <w:rFonts w:ascii="Times New Roman" w:eastAsia="Times New Roman" w:hAnsi="Times New Roman" w:cs="Times New Roman"/>
          <w:sz w:val="24"/>
          <w:szCs w:val="24"/>
          <w:lang w:eastAsia="en-GB"/>
        </w:rPr>
        <w:t xml:space="preserve">not </w:t>
      </w:r>
      <w:r w:rsidR="00090424">
        <w:rPr>
          <w:rFonts w:ascii="Times New Roman" w:eastAsia="Times New Roman" w:hAnsi="Times New Roman" w:cs="Times New Roman"/>
          <w:sz w:val="24"/>
          <w:szCs w:val="24"/>
          <w:lang w:eastAsia="en-GB"/>
        </w:rPr>
        <w:t xml:space="preserve">sure </w:t>
      </w:r>
      <w:r w:rsidR="009A0441">
        <w:rPr>
          <w:rFonts w:ascii="Times New Roman" w:eastAsia="Times New Roman" w:hAnsi="Times New Roman" w:cs="Times New Roman"/>
          <w:sz w:val="24"/>
          <w:szCs w:val="24"/>
          <w:lang w:eastAsia="en-GB"/>
        </w:rPr>
        <w:t xml:space="preserve">if </w:t>
      </w:r>
      <w:r>
        <w:rPr>
          <w:rFonts w:ascii="Times New Roman" w:eastAsia="Times New Roman" w:hAnsi="Times New Roman" w:cs="Times New Roman"/>
          <w:sz w:val="24"/>
          <w:szCs w:val="24"/>
          <w:lang w:eastAsia="en-GB"/>
        </w:rPr>
        <w:t xml:space="preserve">the Committee </w:t>
      </w:r>
      <w:r w:rsidR="00090424">
        <w:rPr>
          <w:rFonts w:ascii="Times New Roman" w:eastAsia="Times New Roman" w:hAnsi="Times New Roman" w:cs="Times New Roman"/>
          <w:sz w:val="24"/>
          <w:szCs w:val="24"/>
          <w:lang w:eastAsia="en-GB"/>
        </w:rPr>
        <w:t>appreciates</w:t>
      </w:r>
      <w:r>
        <w:rPr>
          <w:rFonts w:ascii="Times New Roman" w:eastAsia="Times New Roman" w:hAnsi="Times New Roman" w:cs="Times New Roman"/>
          <w:sz w:val="24"/>
          <w:szCs w:val="24"/>
          <w:lang w:eastAsia="en-GB"/>
        </w:rPr>
        <w:t xml:space="preserve"> the distinction between forms of energy which can be stored and those which cannot. </w:t>
      </w:r>
      <w:r w:rsidR="00A66B8A">
        <w:rPr>
          <w:rFonts w:ascii="Times New Roman" w:eastAsia="Times New Roman" w:hAnsi="Times New Roman" w:cs="Times New Roman"/>
          <w:sz w:val="24"/>
          <w:szCs w:val="24"/>
          <w:lang w:eastAsia="en-GB"/>
        </w:rPr>
        <w:t xml:space="preserve">Liquid gaseous and solid fuels </w:t>
      </w:r>
      <w:r>
        <w:rPr>
          <w:rFonts w:ascii="Times New Roman" w:eastAsia="Times New Roman" w:hAnsi="Times New Roman" w:cs="Times New Roman"/>
          <w:sz w:val="24"/>
          <w:szCs w:val="24"/>
          <w:lang w:eastAsia="en-GB"/>
        </w:rPr>
        <w:t xml:space="preserve">can be cheaply stored in bulk and give rise to </w:t>
      </w:r>
      <w:r w:rsidR="00727878">
        <w:rPr>
          <w:rFonts w:ascii="Times New Roman" w:eastAsia="Times New Roman" w:hAnsi="Times New Roman" w:cs="Times New Roman"/>
          <w:sz w:val="24"/>
          <w:szCs w:val="24"/>
          <w:lang w:eastAsia="en-GB"/>
        </w:rPr>
        <w:t xml:space="preserve">little </w:t>
      </w:r>
      <w:r>
        <w:rPr>
          <w:rFonts w:ascii="Times New Roman" w:eastAsia="Times New Roman" w:hAnsi="Times New Roman" w:cs="Times New Roman"/>
          <w:sz w:val="24"/>
          <w:szCs w:val="24"/>
          <w:lang w:eastAsia="en-GB"/>
        </w:rPr>
        <w:t>concern</w:t>
      </w:r>
      <w:r w:rsidR="00727878">
        <w:rPr>
          <w:rFonts w:ascii="Times New Roman" w:eastAsia="Times New Roman" w:hAnsi="Times New Roman" w:cs="Times New Roman"/>
          <w:sz w:val="24"/>
          <w:szCs w:val="24"/>
          <w:lang w:eastAsia="en-GB"/>
        </w:rPr>
        <w:t xml:space="preserve"> if supply is interrupted for, say, a few days or a week</w:t>
      </w:r>
      <w:r>
        <w:rPr>
          <w:rFonts w:ascii="Times New Roman" w:eastAsia="Times New Roman" w:hAnsi="Times New Roman" w:cs="Times New Roman"/>
          <w:sz w:val="24"/>
          <w:szCs w:val="24"/>
          <w:lang w:eastAsia="en-GB"/>
        </w:rPr>
        <w:t xml:space="preserve">. </w:t>
      </w:r>
      <w:r w:rsidR="00A66B8A">
        <w:rPr>
          <w:rFonts w:ascii="Times New Roman" w:eastAsia="Times New Roman" w:hAnsi="Times New Roman" w:cs="Times New Roman"/>
          <w:sz w:val="24"/>
          <w:szCs w:val="24"/>
          <w:lang w:eastAsia="en-GB"/>
        </w:rPr>
        <w:t xml:space="preserve">Heat; i.e. hot water, can be stored short-term </w:t>
      </w:r>
      <w:r w:rsidR="009A0441">
        <w:rPr>
          <w:rFonts w:ascii="Times New Roman" w:eastAsia="Times New Roman" w:hAnsi="Times New Roman" w:cs="Times New Roman"/>
          <w:sz w:val="24"/>
          <w:szCs w:val="24"/>
          <w:lang w:eastAsia="en-GB"/>
        </w:rPr>
        <w:t xml:space="preserve">or </w:t>
      </w:r>
      <w:r w:rsidR="00A66B8A">
        <w:rPr>
          <w:rFonts w:ascii="Times New Roman" w:eastAsia="Times New Roman" w:hAnsi="Times New Roman" w:cs="Times New Roman"/>
          <w:sz w:val="24"/>
          <w:szCs w:val="24"/>
          <w:lang w:eastAsia="en-GB"/>
        </w:rPr>
        <w:t xml:space="preserve">seasonally in very large insulated tanks. </w:t>
      </w:r>
      <w:r w:rsidR="009A0441">
        <w:rPr>
          <w:rFonts w:ascii="Times New Roman" w:eastAsia="Times New Roman" w:hAnsi="Times New Roman" w:cs="Times New Roman"/>
          <w:sz w:val="24"/>
          <w:szCs w:val="24"/>
          <w:lang w:eastAsia="en-GB"/>
        </w:rPr>
        <w:t xml:space="preserve">Large-scale </w:t>
      </w:r>
      <w:r w:rsidR="000B1C5A">
        <w:rPr>
          <w:rFonts w:ascii="Times New Roman" w:eastAsia="Times New Roman" w:hAnsi="Times New Roman" w:cs="Times New Roman"/>
          <w:sz w:val="24"/>
          <w:szCs w:val="24"/>
          <w:lang w:eastAsia="en-GB"/>
        </w:rPr>
        <w:t xml:space="preserve">hot water </w:t>
      </w:r>
      <w:r w:rsidR="009A0441">
        <w:rPr>
          <w:rFonts w:ascii="Times New Roman" w:eastAsia="Times New Roman" w:hAnsi="Times New Roman" w:cs="Times New Roman"/>
          <w:sz w:val="24"/>
          <w:szCs w:val="24"/>
          <w:lang w:eastAsia="en-GB"/>
        </w:rPr>
        <w:t xml:space="preserve">storage </w:t>
      </w:r>
      <w:r w:rsidR="000B1C5A">
        <w:rPr>
          <w:rFonts w:ascii="Times New Roman" w:eastAsia="Times New Roman" w:hAnsi="Times New Roman" w:cs="Times New Roman"/>
          <w:sz w:val="24"/>
          <w:szCs w:val="24"/>
          <w:lang w:eastAsia="en-GB"/>
        </w:rPr>
        <w:t xml:space="preserve">is </w:t>
      </w:r>
      <w:r w:rsidR="00090424">
        <w:rPr>
          <w:rFonts w:ascii="Times New Roman" w:eastAsia="Times New Roman" w:hAnsi="Times New Roman" w:cs="Times New Roman"/>
          <w:sz w:val="24"/>
          <w:szCs w:val="24"/>
          <w:lang w:eastAsia="en-GB"/>
        </w:rPr>
        <w:t xml:space="preserve">fairly cheap. </w:t>
      </w:r>
    </w:p>
    <w:p w:rsidR="005822CB" w:rsidRDefault="005822CB" w:rsidP="005F59B7">
      <w:pPr>
        <w:spacing w:after="0" w:line="288" w:lineRule="auto"/>
        <w:rPr>
          <w:rFonts w:ascii="Times New Roman" w:eastAsia="Times New Roman" w:hAnsi="Times New Roman" w:cs="Times New Roman"/>
          <w:sz w:val="24"/>
          <w:szCs w:val="24"/>
          <w:lang w:eastAsia="en-GB"/>
        </w:rPr>
      </w:pPr>
    </w:p>
    <w:p w:rsidR="005822CB" w:rsidRDefault="005822CB"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Although rural areas </w:t>
      </w:r>
      <w:r w:rsidR="00090424">
        <w:rPr>
          <w:rFonts w:ascii="Times New Roman" w:eastAsia="Times New Roman" w:hAnsi="Times New Roman" w:cs="Times New Roman"/>
          <w:sz w:val="24"/>
          <w:szCs w:val="24"/>
          <w:lang w:eastAsia="en-GB"/>
        </w:rPr>
        <w:t xml:space="preserve">may </w:t>
      </w:r>
      <w:r w:rsidR="00496682">
        <w:rPr>
          <w:rFonts w:ascii="Times New Roman" w:eastAsia="Times New Roman" w:hAnsi="Times New Roman" w:cs="Times New Roman"/>
          <w:sz w:val="24"/>
          <w:szCs w:val="24"/>
          <w:lang w:eastAsia="en-GB"/>
        </w:rPr>
        <w:t xml:space="preserve">lose their electricity </w:t>
      </w:r>
      <w:r>
        <w:rPr>
          <w:rFonts w:ascii="Times New Roman" w:eastAsia="Times New Roman" w:hAnsi="Times New Roman" w:cs="Times New Roman"/>
          <w:sz w:val="24"/>
          <w:szCs w:val="24"/>
          <w:lang w:eastAsia="en-GB"/>
        </w:rPr>
        <w:t>supply several times a year, the consequences are limited. The incident usually only affect</w:t>
      </w:r>
      <w:r w:rsidR="00A66B8A">
        <w:rPr>
          <w:rFonts w:ascii="Times New Roman" w:eastAsia="Times New Roman" w:hAnsi="Times New Roman" w:cs="Times New Roman"/>
          <w:sz w:val="24"/>
          <w:szCs w:val="24"/>
          <w:lang w:eastAsia="en-GB"/>
        </w:rPr>
        <w:t xml:space="preserve">s at best a modest area for a few hours. </w:t>
      </w:r>
      <w:r w:rsidR="000B1C5A">
        <w:rPr>
          <w:rFonts w:ascii="Times New Roman" w:eastAsia="Times New Roman" w:hAnsi="Times New Roman" w:cs="Times New Roman"/>
          <w:sz w:val="24"/>
          <w:szCs w:val="24"/>
          <w:lang w:eastAsia="en-GB"/>
        </w:rPr>
        <w:t>L</w:t>
      </w:r>
      <w:r>
        <w:rPr>
          <w:rFonts w:ascii="Times New Roman" w:eastAsia="Times New Roman" w:hAnsi="Times New Roman" w:cs="Times New Roman"/>
          <w:sz w:val="24"/>
          <w:szCs w:val="24"/>
          <w:lang w:eastAsia="en-GB"/>
        </w:rPr>
        <w:t>onger cut</w:t>
      </w:r>
      <w:r w:rsidR="00106D2B">
        <w:rPr>
          <w:rFonts w:ascii="Times New Roman" w:eastAsia="Times New Roman" w:hAnsi="Times New Roman" w:cs="Times New Roman"/>
          <w:sz w:val="24"/>
          <w:szCs w:val="24"/>
          <w:lang w:eastAsia="en-GB"/>
        </w:rPr>
        <w:t>s, such as 6</w:t>
      </w:r>
      <w:r w:rsidR="00496682">
        <w:rPr>
          <w:rFonts w:ascii="Times New Roman" w:eastAsia="Times New Roman" w:hAnsi="Times New Roman" w:cs="Times New Roman"/>
          <w:sz w:val="24"/>
          <w:szCs w:val="24"/>
          <w:lang w:eastAsia="en-GB"/>
        </w:rPr>
        <w:t>-8</w:t>
      </w:r>
      <w:r w:rsidR="00106D2B">
        <w:rPr>
          <w:rFonts w:ascii="Times New Roman" w:eastAsia="Times New Roman" w:hAnsi="Times New Roman" w:cs="Times New Roman"/>
          <w:sz w:val="24"/>
          <w:szCs w:val="24"/>
          <w:lang w:eastAsia="en-GB"/>
        </w:rPr>
        <w:t xml:space="preserve"> hours, are</w:t>
      </w:r>
      <w:r>
        <w:rPr>
          <w:rFonts w:ascii="Times New Roman" w:eastAsia="Times New Roman" w:hAnsi="Times New Roman" w:cs="Times New Roman"/>
          <w:sz w:val="24"/>
          <w:szCs w:val="24"/>
          <w:lang w:eastAsia="en-GB"/>
        </w:rPr>
        <w:t xml:space="preserve"> </w:t>
      </w:r>
      <w:r w:rsidR="00496682">
        <w:rPr>
          <w:rFonts w:ascii="Times New Roman" w:eastAsia="Times New Roman" w:hAnsi="Times New Roman" w:cs="Times New Roman"/>
          <w:sz w:val="24"/>
          <w:szCs w:val="24"/>
          <w:lang w:eastAsia="en-GB"/>
        </w:rPr>
        <w:t xml:space="preserve">usually </w:t>
      </w:r>
      <w:r>
        <w:rPr>
          <w:rFonts w:ascii="Times New Roman" w:eastAsia="Times New Roman" w:hAnsi="Times New Roman" w:cs="Times New Roman"/>
          <w:sz w:val="24"/>
          <w:szCs w:val="24"/>
          <w:lang w:eastAsia="en-GB"/>
        </w:rPr>
        <w:t xml:space="preserve">due to planned maintenance; e.g., tree cutting. </w:t>
      </w:r>
      <w:r w:rsidR="00090424">
        <w:rPr>
          <w:rFonts w:ascii="Times New Roman" w:eastAsia="Times New Roman" w:hAnsi="Times New Roman" w:cs="Times New Roman"/>
          <w:sz w:val="24"/>
          <w:szCs w:val="24"/>
          <w:lang w:eastAsia="en-GB"/>
        </w:rPr>
        <w:t xml:space="preserve">To some extent, rural consumers </w:t>
      </w:r>
      <w:r w:rsidR="009A0441">
        <w:rPr>
          <w:rFonts w:ascii="Times New Roman" w:eastAsia="Times New Roman" w:hAnsi="Times New Roman" w:cs="Times New Roman"/>
          <w:sz w:val="24"/>
          <w:szCs w:val="24"/>
          <w:lang w:eastAsia="en-GB"/>
        </w:rPr>
        <w:t xml:space="preserve">may be </w:t>
      </w:r>
      <w:r w:rsidR="00090424">
        <w:rPr>
          <w:rFonts w:ascii="Times New Roman" w:eastAsia="Times New Roman" w:hAnsi="Times New Roman" w:cs="Times New Roman"/>
          <w:sz w:val="24"/>
          <w:szCs w:val="24"/>
          <w:lang w:eastAsia="en-GB"/>
        </w:rPr>
        <w:t>prepared; e.g., farms usually have generators</w:t>
      </w:r>
      <w:r w:rsidR="00A520C8">
        <w:rPr>
          <w:rFonts w:ascii="Times New Roman" w:eastAsia="Times New Roman" w:hAnsi="Times New Roman" w:cs="Times New Roman"/>
          <w:sz w:val="24"/>
          <w:szCs w:val="24"/>
          <w:lang w:eastAsia="en-GB"/>
        </w:rPr>
        <w:t xml:space="preserve">. But </w:t>
      </w:r>
      <w:r w:rsidR="009A0441">
        <w:rPr>
          <w:rFonts w:ascii="Times New Roman" w:eastAsia="Times New Roman" w:hAnsi="Times New Roman" w:cs="Times New Roman"/>
          <w:sz w:val="24"/>
          <w:szCs w:val="24"/>
          <w:lang w:eastAsia="en-GB"/>
        </w:rPr>
        <w:t xml:space="preserve">the </w:t>
      </w:r>
      <w:r w:rsidR="000B1C5A">
        <w:rPr>
          <w:rFonts w:ascii="Times New Roman" w:eastAsia="Times New Roman" w:hAnsi="Times New Roman" w:cs="Times New Roman"/>
          <w:sz w:val="24"/>
          <w:szCs w:val="24"/>
          <w:lang w:eastAsia="en-GB"/>
        </w:rPr>
        <w:t>interruptions are increasingly disruptive as society becomes more dependent on a continuous supply</w:t>
      </w:r>
      <w:r w:rsidR="00AB5155">
        <w:rPr>
          <w:rFonts w:ascii="Times New Roman" w:eastAsia="Times New Roman" w:hAnsi="Times New Roman" w:cs="Times New Roman"/>
          <w:sz w:val="24"/>
          <w:szCs w:val="24"/>
          <w:lang w:eastAsia="en-GB"/>
        </w:rPr>
        <w:t xml:space="preserve"> of electricity</w:t>
      </w:r>
      <w:r w:rsidR="00090424">
        <w:rPr>
          <w:rFonts w:ascii="Times New Roman" w:eastAsia="Times New Roman" w:hAnsi="Times New Roman" w:cs="Times New Roman"/>
          <w:sz w:val="24"/>
          <w:szCs w:val="24"/>
          <w:lang w:eastAsia="en-GB"/>
        </w:rPr>
        <w:t xml:space="preserve">. </w:t>
      </w:r>
    </w:p>
    <w:p w:rsidR="005822CB" w:rsidRDefault="005822CB" w:rsidP="005F59B7">
      <w:pPr>
        <w:spacing w:after="0" w:line="288" w:lineRule="auto"/>
        <w:rPr>
          <w:rFonts w:ascii="Times New Roman" w:eastAsia="Times New Roman" w:hAnsi="Times New Roman" w:cs="Times New Roman"/>
          <w:sz w:val="24"/>
          <w:szCs w:val="24"/>
          <w:lang w:eastAsia="en-GB"/>
        </w:rPr>
      </w:pPr>
    </w:p>
    <w:p w:rsidR="00496682" w:rsidRDefault="005822CB"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the urban UK, a</w:t>
      </w:r>
      <w:r w:rsidR="009061D9">
        <w:rPr>
          <w:rFonts w:ascii="Times New Roman" w:eastAsia="Times New Roman" w:hAnsi="Times New Roman" w:cs="Times New Roman"/>
          <w:sz w:val="24"/>
          <w:szCs w:val="24"/>
          <w:lang w:eastAsia="en-GB"/>
        </w:rPr>
        <w:t xml:space="preserve"> 6-12 hour </w:t>
      </w:r>
      <w:r>
        <w:rPr>
          <w:rFonts w:ascii="Times New Roman" w:eastAsia="Times New Roman" w:hAnsi="Times New Roman" w:cs="Times New Roman"/>
          <w:sz w:val="24"/>
          <w:szCs w:val="24"/>
          <w:lang w:eastAsia="en-GB"/>
        </w:rPr>
        <w:t xml:space="preserve">interruption </w:t>
      </w:r>
      <w:r w:rsidR="00727878">
        <w:rPr>
          <w:rFonts w:ascii="Times New Roman" w:eastAsia="Times New Roman" w:hAnsi="Times New Roman" w:cs="Times New Roman"/>
          <w:sz w:val="24"/>
          <w:szCs w:val="24"/>
          <w:lang w:eastAsia="en-GB"/>
        </w:rPr>
        <w:t xml:space="preserve">affecting 500,000 people </w:t>
      </w:r>
      <w:r>
        <w:rPr>
          <w:rFonts w:ascii="Times New Roman" w:eastAsia="Times New Roman" w:hAnsi="Times New Roman" w:cs="Times New Roman"/>
          <w:sz w:val="24"/>
          <w:szCs w:val="24"/>
          <w:lang w:eastAsia="en-GB"/>
        </w:rPr>
        <w:t xml:space="preserve">would cut off </w:t>
      </w:r>
      <w:r w:rsidR="00AB5155">
        <w:rPr>
          <w:rFonts w:ascii="Times New Roman" w:eastAsia="Times New Roman" w:hAnsi="Times New Roman" w:cs="Times New Roman"/>
          <w:sz w:val="24"/>
          <w:szCs w:val="24"/>
          <w:lang w:eastAsia="en-GB"/>
        </w:rPr>
        <w:t xml:space="preserve">the internet, supermarket tills; i.e., food sales, </w:t>
      </w:r>
      <w:r w:rsidR="00A66B8A">
        <w:rPr>
          <w:rFonts w:ascii="Times New Roman" w:eastAsia="Times New Roman" w:hAnsi="Times New Roman" w:cs="Times New Roman"/>
          <w:sz w:val="24"/>
          <w:szCs w:val="24"/>
          <w:lang w:eastAsia="en-GB"/>
        </w:rPr>
        <w:t xml:space="preserve">and mobile telephones. London </w:t>
      </w:r>
      <w:r>
        <w:rPr>
          <w:rFonts w:ascii="Times New Roman" w:eastAsia="Times New Roman" w:hAnsi="Times New Roman" w:cs="Times New Roman"/>
          <w:sz w:val="24"/>
          <w:szCs w:val="24"/>
          <w:lang w:eastAsia="en-GB"/>
        </w:rPr>
        <w:t xml:space="preserve">would lose </w:t>
      </w:r>
      <w:r w:rsidR="00144C93">
        <w:rPr>
          <w:rFonts w:ascii="Times New Roman" w:eastAsia="Times New Roman" w:hAnsi="Times New Roman" w:cs="Times New Roman"/>
          <w:sz w:val="24"/>
          <w:szCs w:val="24"/>
          <w:lang w:eastAsia="en-GB"/>
        </w:rPr>
        <w:t xml:space="preserve">its </w:t>
      </w:r>
      <w:r w:rsidR="00090424">
        <w:rPr>
          <w:rFonts w:ascii="Times New Roman" w:eastAsia="Times New Roman" w:hAnsi="Times New Roman" w:cs="Times New Roman"/>
          <w:sz w:val="24"/>
          <w:szCs w:val="24"/>
          <w:lang w:eastAsia="en-GB"/>
        </w:rPr>
        <w:t>main public transport system</w:t>
      </w:r>
      <w:r>
        <w:rPr>
          <w:rFonts w:ascii="Times New Roman" w:eastAsia="Times New Roman" w:hAnsi="Times New Roman" w:cs="Times New Roman"/>
          <w:sz w:val="24"/>
          <w:szCs w:val="24"/>
          <w:lang w:eastAsia="en-GB"/>
        </w:rPr>
        <w:t>.</w:t>
      </w:r>
      <w:r w:rsidR="008967D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'Keeping the lights on' seems to be </w:t>
      </w:r>
      <w:r w:rsidR="009061D9">
        <w:rPr>
          <w:rFonts w:ascii="Times New Roman" w:eastAsia="Times New Roman" w:hAnsi="Times New Roman" w:cs="Times New Roman"/>
          <w:sz w:val="24"/>
          <w:szCs w:val="24"/>
          <w:lang w:eastAsia="en-GB"/>
        </w:rPr>
        <w:t xml:space="preserve">the least of it. </w:t>
      </w:r>
    </w:p>
    <w:p w:rsidR="00496682" w:rsidRDefault="00496682" w:rsidP="005F59B7">
      <w:pPr>
        <w:spacing w:after="0" w:line="288" w:lineRule="auto"/>
        <w:rPr>
          <w:rFonts w:ascii="Times New Roman" w:eastAsia="Times New Roman" w:hAnsi="Times New Roman" w:cs="Times New Roman"/>
          <w:sz w:val="24"/>
          <w:szCs w:val="24"/>
          <w:lang w:eastAsia="en-GB"/>
        </w:rPr>
      </w:pPr>
    </w:p>
    <w:p w:rsidR="00A66B8A" w:rsidRDefault="008967D3"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economic and social disruption would be large.  </w:t>
      </w:r>
      <w:r w:rsidR="009061D9">
        <w:rPr>
          <w:rFonts w:ascii="Times New Roman" w:eastAsia="Times New Roman" w:hAnsi="Times New Roman" w:cs="Times New Roman"/>
          <w:sz w:val="24"/>
          <w:szCs w:val="24"/>
          <w:lang w:eastAsia="en-GB"/>
        </w:rPr>
        <w:t>A</w:t>
      </w:r>
      <w:r w:rsidR="00106D2B">
        <w:rPr>
          <w:rFonts w:ascii="Times New Roman" w:eastAsia="Times New Roman" w:hAnsi="Times New Roman" w:cs="Times New Roman"/>
          <w:sz w:val="24"/>
          <w:szCs w:val="24"/>
          <w:lang w:eastAsia="en-GB"/>
        </w:rPr>
        <w:t>ccording to a Germ</w:t>
      </w:r>
      <w:r w:rsidR="009061D9">
        <w:rPr>
          <w:rFonts w:ascii="Times New Roman" w:eastAsia="Times New Roman" w:hAnsi="Times New Roman" w:cs="Times New Roman"/>
          <w:sz w:val="24"/>
          <w:szCs w:val="24"/>
          <w:lang w:eastAsia="en-GB"/>
        </w:rPr>
        <w:t xml:space="preserve">an study, a two day </w:t>
      </w:r>
      <w:r w:rsidR="00106D2B">
        <w:rPr>
          <w:rFonts w:ascii="Times New Roman" w:eastAsia="Times New Roman" w:hAnsi="Times New Roman" w:cs="Times New Roman"/>
          <w:sz w:val="24"/>
          <w:szCs w:val="24"/>
          <w:lang w:eastAsia="en-GB"/>
        </w:rPr>
        <w:t xml:space="preserve">interruption </w:t>
      </w:r>
      <w:r w:rsidR="00090424">
        <w:rPr>
          <w:rFonts w:ascii="Times New Roman" w:eastAsia="Times New Roman" w:hAnsi="Times New Roman" w:cs="Times New Roman"/>
          <w:sz w:val="24"/>
          <w:szCs w:val="24"/>
          <w:lang w:eastAsia="en-GB"/>
        </w:rPr>
        <w:t xml:space="preserve">in </w:t>
      </w:r>
      <w:r w:rsidR="00B6553A">
        <w:rPr>
          <w:rFonts w:ascii="Times New Roman" w:eastAsia="Times New Roman" w:hAnsi="Times New Roman" w:cs="Times New Roman"/>
          <w:sz w:val="24"/>
          <w:szCs w:val="24"/>
          <w:lang w:eastAsia="en-GB"/>
        </w:rPr>
        <w:t xml:space="preserve">urban </w:t>
      </w:r>
      <w:r w:rsidR="00090424">
        <w:rPr>
          <w:rFonts w:ascii="Times New Roman" w:eastAsia="Times New Roman" w:hAnsi="Times New Roman" w:cs="Times New Roman"/>
          <w:sz w:val="24"/>
          <w:szCs w:val="24"/>
          <w:lang w:eastAsia="en-GB"/>
        </w:rPr>
        <w:t xml:space="preserve">electricity supplies </w:t>
      </w:r>
      <w:r w:rsidR="00106D2B">
        <w:rPr>
          <w:rFonts w:ascii="Times New Roman" w:eastAsia="Times New Roman" w:hAnsi="Times New Roman" w:cs="Times New Roman"/>
          <w:sz w:val="24"/>
          <w:szCs w:val="24"/>
          <w:lang w:eastAsia="en-GB"/>
        </w:rPr>
        <w:t>would lead to civil disorder</w:t>
      </w:r>
      <w:r w:rsidR="00A66B8A">
        <w:rPr>
          <w:rFonts w:ascii="Times New Roman" w:eastAsia="Times New Roman" w:hAnsi="Times New Roman" w:cs="Times New Roman"/>
          <w:sz w:val="24"/>
          <w:szCs w:val="24"/>
          <w:lang w:eastAsia="en-GB"/>
        </w:rPr>
        <w:t xml:space="preserve">. </w:t>
      </w:r>
      <w:r w:rsidR="00B6553A">
        <w:rPr>
          <w:rFonts w:ascii="Times New Roman" w:eastAsia="Times New Roman" w:hAnsi="Times New Roman" w:cs="Times New Roman"/>
          <w:sz w:val="24"/>
          <w:szCs w:val="24"/>
          <w:lang w:eastAsia="en-GB"/>
        </w:rPr>
        <w:t>L</w:t>
      </w:r>
      <w:r w:rsidR="009061D9">
        <w:rPr>
          <w:rFonts w:ascii="Times New Roman" w:eastAsia="Times New Roman" w:hAnsi="Times New Roman" w:cs="Times New Roman"/>
          <w:sz w:val="24"/>
          <w:szCs w:val="24"/>
          <w:lang w:eastAsia="en-GB"/>
        </w:rPr>
        <w:t>oss of life</w:t>
      </w:r>
      <w:r w:rsidR="00496682">
        <w:rPr>
          <w:rFonts w:ascii="Times New Roman" w:eastAsia="Times New Roman" w:hAnsi="Times New Roman" w:cs="Times New Roman"/>
          <w:sz w:val="24"/>
          <w:szCs w:val="24"/>
          <w:lang w:eastAsia="en-GB"/>
        </w:rPr>
        <w:t xml:space="preserve"> </w:t>
      </w:r>
      <w:r w:rsidR="00AB5155">
        <w:rPr>
          <w:rFonts w:ascii="Times New Roman" w:eastAsia="Times New Roman" w:hAnsi="Times New Roman" w:cs="Times New Roman"/>
          <w:sz w:val="24"/>
          <w:szCs w:val="24"/>
          <w:lang w:eastAsia="en-GB"/>
        </w:rPr>
        <w:t>is possible</w:t>
      </w:r>
      <w:r w:rsidR="00A66B8A">
        <w:rPr>
          <w:rFonts w:ascii="Times New Roman" w:eastAsia="Times New Roman" w:hAnsi="Times New Roman" w:cs="Times New Roman"/>
          <w:sz w:val="24"/>
          <w:szCs w:val="24"/>
          <w:lang w:eastAsia="en-GB"/>
        </w:rPr>
        <w:t xml:space="preserve">. </w:t>
      </w:r>
    </w:p>
    <w:p w:rsidR="00A66B8A" w:rsidRDefault="00A66B8A" w:rsidP="005F59B7">
      <w:pPr>
        <w:spacing w:after="0" w:line="288" w:lineRule="auto"/>
        <w:rPr>
          <w:rFonts w:ascii="Times New Roman" w:eastAsia="Times New Roman" w:hAnsi="Times New Roman" w:cs="Times New Roman"/>
          <w:sz w:val="24"/>
          <w:szCs w:val="24"/>
          <w:lang w:eastAsia="en-GB"/>
        </w:rPr>
      </w:pPr>
    </w:p>
    <w:p w:rsidR="009B488A" w:rsidRDefault="00106D2B"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Life as we know it depends on a </w:t>
      </w:r>
      <w:r w:rsidR="00A520C8">
        <w:rPr>
          <w:rFonts w:ascii="Times New Roman" w:eastAsia="Times New Roman" w:hAnsi="Times New Roman" w:cs="Times New Roman"/>
          <w:sz w:val="24"/>
          <w:szCs w:val="24"/>
          <w:lang w:eastAsia="en-GB"/>
        </w:rPr>
        <w:t xml:space="preserve">continuous electricity supply. We are </w:t>
      </w:r>
      <w:r>
        <w:rPr>
          <w:rFonts w:ascii="Times New Roman" w:eastAsia="Times New Roman" w:hAnsi="Times New Roman" w:cs="Times New Roman"/>
          <w:sz w:val="24"/>
          <w:szCs w:val="24"/>
          <w:lang w:eastAsia="en-GB"/>
        </w:rPr>
        <w:t xml:space="preserve">more </w:t>
      </w:r>
      <w:r w:rsidR="00A520C8">
        <w:rPr>
          <w:rFonts w:ascii="Times New Roman" w:eastAsia="Times New Roman" w:hAnsi="Times New Roman" w:cs="Times New Roman"/>
          <w:sz w:val="24"/>
          <w:szCs w:val="24"/>
          <w:lang w:eastAsia="en-GB"/>
        </w:rPr>
        <w:t xml:space="preserve">dependent </w:t>
      </w:r>
      <w:r w:rsidR="00AB5155">
        <w:rPr>
          <w:rFonts w:ascii="Times New Roman" w:eastAsia="Times New Roman" w:hAnsi="Times New Roman" w:cs="Times New Roman"/>
          <w:sz w:val="24"/>
          <w:szCs w:val="24"/>
          <w:lang w:eastAsia="en-GB"/>
        </w:rPr>
        <w:t xml:space="preserve">on </w:t>
      </w:r>
      <w:r w:rsidR="00B6553A">
        <w:rPr>
          <w:rFonts w:ascii="Times New Roman" w:eastAsia="Times New Roman" w:hAnsi="Times New Roman" w:cs="Times New Roman"/>
          <w:sz w:val="24"/>
          <w:szCs w:val="24"/>
          <w:lang w:eastAsia="en-GB"/>
        </w:rPr>
        <w:t xml:space="preserve">it </w:t>
      </w:r>
      <w:r>
        <w:rPr>
          <w:rFonts w:ascii="Times New Roman" w:eastAsia="Times New Roman" w:hAnsi="Times New Roman" w:cs="Times New Roman"/>
          <w:sz w:val="24"/>
          <w:szCs w:val="24"/>
          <w:lang w:eastAsia="en-GB"/>
        </w:rPr>
        <w:t xml:space="preserve">than </w:t>
      </w:r>
      <w:r w:rsidR="00A520C8">
        <w:rPr>
          <w:rFonts w:ascii="Times New Roman" w:eastAsia="Times New Roman" w:hAnsi="Times New Roman" w:cs="Times New Roman"/>
          <w:sz w:val="24"/>
          <w:szCs w:val="24"/>
          <w:lang w:eastAsia="en-GB"/>
        </w:rPr>
        <w:t xml:space="preserve">we were </w:t>
      </w:r>
      <w:r w:rsidR="00727878">
        <w:rPr>
          <w:rFonts w:ascii="Times New Roman" w:eastAsia="Times New Roman" w:hAnsi="Times New Roman" w:cs="Times New Roman"/>
          <w:sz w:val="24"/>
          <w:szCs w:val="24"/>
          <w:lang w:eastAsia="en-GB"/>
        </w:rPr>
        <w:t>50 years ago.</w:t>
      </w:r>
      <w:r w:rsidR="009061D9">
        <w:rPr>
          <w:rFonts w:ascii="Times New Roman" w:eastAsia="Times New Roman" w:hAnsi="Times New Roman" w:cs="Times New Roman"/>
          <w:sz w:val="24"/>
          <w:szCs w:val="24"/>
          <w:lang w:eastAsia="en-GB"/>
        </w:rPr>
        <w:t xml:space="preserve"> </w:t>
      </w:r>
      <w:r w:rsidR="00A66B8A">
        <w:rPr>
          <w:rFonts w:ascii="Times New Roman" w:eastAsia="Times New Roman" w:hAnsi="Times New Roman" w:cs="Times New Roman"/>
          <w:sz w:val="24"/>
          <w:szCs w:val="24"/>
          <w:lang w:eastAsia="en-GB"/>
        </w:rPr>
        <w:t xml:space="preserve">Not even oil or gas central heating systems </w:t>
      </w:r>
      <w:r w:rsidR="000B1C5A">
        <w:rPr>
          <w:rFonts w:ascii="Times New Roman" w:eastAsia="Times New Roman" w:hAnsi="Times New Roman" w:cs="Times New Roman"/>
          <w:sz w:val="24"/>
          <w:szCs w:val="24"/>
          <w:lang w:eastAsia="en-GB"/>
        </w:rPr>
        <w:t xml:space="preserve">or solar water heating systems </w:t>
      </w:r>
      <w:r w:rsidR="00A66B8A">
        <w:rPr>
          <w:rFonts w:ascii="Times New Roman" w:eastAsia="Times New Roman" w:hAnsi="Times New Roman" w:cs="Times New Roman"/>
          <w:sz w:val="24"/>
          <w:szCs w:val="24"/>
          <w:lang w:eastAsia="en-GB"/>
        </w:rPr>
        <w:t>function</w:t>
      </w:r>
      <w:r w:rsidR="00A520C8">
        <w:rPr>
          <w:rFonts w:ascii="Times New Roman" w:eastAsia="Times New Roman" w:hAnsi="Times New Roman" w:cs="Times New Roman"/>
          <w:sz w:val="24"/>
          <w:szCs w:val="24"/>
          <w:lang w:eastAsia="en-GB"/>
        </w:rPr>
        <w:t>; t</w:t>
      </w:r>
      <w:r w:rsidR="009B488A">
        <w:rPr>
          <w:rFonts w:ascii="Times New Roman" w:eastAsia="Times New Roman" w:hAnsi="Times New Roman" w:cs="Times New Roman"/>
          <w:sz w:val="24"/>
          <w:szCs w:val="24"/>
          <w:lang w:eastAsia="en-GB"/>
        </w:rPr>
        <w:t xml:space="preserve">heir pumps and controls </w:t>
      </w:r>
      <w:r w:rsidR="00AB5155">
        <w:rPr>
          <w:rFonts w:ascii="Times New Roman" w:eastAsia="Times New Roman" w:hAnsi="Times New Roman" w:cs="Times New Roman"/>
          <w:sz w:val="24"/>
          <w:szCs w:val="24"/>
          <w:lang w:eastAsia="en-GB"/>
        </w:rPr>
        <w:t>need</w:t>
      </w:r>
      <w:r w:rsidR="000B1C5A">
        <w:rPr>
          <w:rFonts w:ascii="Times New Roman" w:eastAsia="Times New Roman" w:hAnsi="Times New Roman" w:cs="Times New Roman"/>
          <w:sz w:val="24"/>
          <w:szCs w:val="24"/>
          <w:lang w:eastAsia="en-GB"/>
        </w:rPr>
        <w:t xml:space="preserve"> </w:t>
      </w:r>
      <w:r w:rsidR="00A66B8A">
        <w:rPr>
          <w:rFonts w:ascii="Times New Roman" w:eastAsia="Times New Roman" w:hAnsi="Times New Roman" w:cs="Times New Roman"/>
          <w:sz w:val="24"/>
          <w:szCs w:val="24"/>
          <w:lang w:eastAsia="en-GB"/>
        </w:rPr>
        <w:t>small amount</w:t>
      </w:r>
      <w:r w:rsidR="00AB5155">
        <w:rPr>
          <w:rFonts w:ascii="Times New Roman" w:eastAsia="Times New Roman" w:hAnsi="Times New Roman" w:cs="Times New Roman"/>
          <w:sz w:val="24"/>
          <w:szCs w:val="24"/>
          <w:lang w:eastAsia="en-GB"/>
        </w:rPr>
        <w:t>s</w:t>
      </w:r>
      <w:r w:rsidR="00A66B8A">
        <w:rPr>
          <w:rFonts w:ascii="Times New Roman" w:eastAsia="Times New Roman" w:hAnsi="Times New Roman" w:cs="Times New Roman"/>
          <w:sz w:val="24"/>
          <w:szCs w:val="24"/>
          <w:lang w:eastAsia="en-GB"/>
        </w:rPr>
        <w:t xml:space="preserve"> of electricity. </w:t>
      </w:r>
    </w:p>
    <w:p w:rsidR="009B488A" w:rsidRDefault="009B488A" w:rsidP="005F59B7">
      <w:pPr>
        <w:spacing w:after="0" w:line="288" w:lineRule="auto"/>
        <w:rPr>
          <w:rFonts w:ascii="Times New Roman" w:eastAsia="Times New Roman" w:hAnsi="Times New Roman" w:cs="Times New Roman"/>
          <w:sz w:val="24"/>
          <w:szCs w:val="24"/>
          <w:lang w:eastAsia="en-GB"/>
        </w:rPr>
      </w:pPr>
    </w:p>
    <w:p w:rsidR="00B6553A" w:rsidRDefault="00727878"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w:t>
      </w:r>
      <w:r w:rsidR="008D7528">
        <w:rPr>
          <w:rFonts w:ascii="Times New Roman" w:eastAsia="Times New Roman" w:hAnsi="Times New Roman" w:cs="Times New Roman"/>
          <w:sz w:val="24"/>
          <w:szCs w:val="24"/>
          <w:lang w:eastAsia="en-GB"/>
        </w:rPr>
        <w:t xml:space="preserve">weakness </w:t>
      </w:r>
      <w:r>
        <w:rPr>
          <w:rFonts w:ascii="Times New Roman" w:eastAsia="Times New Roman" w:hAnsi="Times New Roman" w:cs="Times New Roman"/>
          <w:sz w:val="24"/>
          <w:szCs w:val="24"/>
          <w:lang w:eastAsia="en-GB"/>
        </w:rPr>
        <w:t xml:space="preserve">could have been addressed by </w:t>
      </w:r>
      <w:r w:rsidR="008D7528">
        <w:rPr>
          <w:rFonts w:ascii="Times New Roman" w:eastAsia="Times New Roman" w:hAnsi="Times New Roman" w:cs="Times New Roman"/>
          <w:sz w:val="24"/>
          <w:szCs w:val="24"/>
          <w:lang w:eastAsia="en-GB"/>
        </w:rPr>
        <w:t xml:space="preserve">past </w:t>
      </w:r>
      <w:r>
        <w:rPr>
          <w:rFonts w:ascii="Times New Roman" w:eastAsia="Times New Roman" w:hAnsi="Times New Roman" w:cs="Times New Roman"/>
          <w:sz w:val="24"/>
          <w:szCs w:val="24"/>
          <w:lang w:eastAsia="en-GB"/>
        </w:rPr>
        <w:t>government policy</w:t>
      </w:r>
      <w:r w:rsidR="00A520C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0B1C5A">
        <w:rPr>
          <w:rFonts w:ascii="Times New Roman" w:eastAsia="Times New Roman" w:hAnsi="Times New Roman" w:cs="Times New Roman"/>
          <w:sz w:val="24"/>
          <w:szCs w:val="24"/>
          <w:lang w:eastAsia="en-GB"/>
        </w:rPr>
        <w:t>in Building Regulations</w:t>
      </w:r>
      <w:r w:rsidR="00A520C8">
        <w:rPr>
          <w:rFonts w:ascii="Times New Roman" w:eastAsia="Times New Roman" w:hAnsi="Times New Roman" w:cs="Times New Roman"/>
          <w:sz w:val="24"/>
          <w:szCs w:val="24"/>
          <w:lang w:eastAsia="en-GB"/>
        </w:rPr>
        <w:t>,</w:t>
      </w:r>
      <w:r w:rsidR="000B1C5A">
        <w:rPr>
          <w:rFonts w:ascii="Times New Roman" w:eastAsia="Times New Roman" w:hAnsi="Times New Roman" w:cs="Times New Roman"/>
          <w:sz w:val="24"/>
          <w:szCs w:val="24"/>
          <w:lang w:eastAsia="en-GB"/>
        </w:rPr>
        <w:t xml:space="preserve"> </w:t>
      </w:r>
      <w:r w:rsidR="00431228">
        <w:rPr>
          <w:rFonts w:ascii="Times New Roman" w:eastAsia="Times New Roman" w:hAnsi="Times New Roman" w:cs="Times New Roman"/>
          <w:sz w:val="24"/>
          <w:szCs w:val="24"/>
          <w:lang w:eastAsia="en-GB"/>
        </w:rPr>
        <w:t>requiring</w:t>
      </w:r>
      <w:r>
        <w:rPr>
          <w:rFonts w:ascii="Times New Roman" w:eastAsia="Times New Roman" w:hAnsi="Times New Roman" w:cs="Times New Roman"/>
          <w:sz w:val="24"/>
          <w:szCs w:val="24"/>
          <w:lang w:eastAsia="en-GB"/>
        </w:rPr>
        <w:t xml:space="preserve"> </w:t>
      </w:r>
      <w:r w:rsidR="000B1C5A">
        <w:rPr>
          <w:rFonts w:ascii="Times New Roman" w:eastAsia="Times New Roman" w:hAnsi="Times New Roman" w:cs="Times New Roman"/>
          <w:sz w:val="24"/>
          <w:szCs w:val="24"/>
          <w:lang w:eastAsia="en-GB"/>
        </w:rPr>
        <w:t>a small UPS</w:t>
      </w:r>
      <w:r>
        <w:rPr>
          <w:rFonts w:ascii="Times New Roman" w:eastAsia="Times New Roman" w:hAnsi="Times New Roman" w:cs="Times New Roman"/>
          <w:sz w:val="24"/>
          <w:szCs w:val="24"/>
          <w:lang w:eastAsia="en-GB"/>
        </w:rPr>
        <w:t xml:space="preserve"> in </w:t>
      </w:r>
      <w:r w:rsidR="000B1C5A">
        <w:rPr>
          <w:rFonts w:ascii="Times New Roman" w:eastAsia="Times New Roman" w:hAnsi="Times New Roman" w:cs="Times New Roman"/>
          <w:sz w:val="24"/>
          <w:szCs w:val="24"/>
          <w:lang w:eastAsia="en-GB"/>
        </w:rPr>
        <w:t xml:space="preserve">new </w:t>
      </w:r>
      <w:r>
        <w:rPr>
          <w:rFonts w:ascii="Times New Roman" w:eastAsia="Times New Roman" w:hAnsi="Times New Roman" w:cs="Times New Roman"/>
          <w:sz w:val="24"/>
          <w:szCs w:val="24"/>
          <w:lang w:eastAsia="en-GB"/>
        </w:rPr>
        <w:t xml:space="preserve">rural buildings. </w:t>
      </w:r>
      <w:r w:rsidR="00AB5155">
        <w:rPr>
          <w:rFonts w:ascii="Times New Roman" w:eastAsia="Times New Roman" w:hAnsi="Times New Roman" w:cs="Times New Roman"/>
          <w:sz w:val="24"/>
          <w:szCs w:val="24"/>
          <w:lang w:eastAsia="en-GB"/>
        </w:rPr>
        <w:t xml:space="preserve">It </w:t>
      </w:r>
      <w:r w:rsidR="00431228">
        <w:rPr>
          <w:rFonts w:ascii="Times New Roman" w:eastAsia="Times New Roman" w:hAnsi="Times New Roman" w:cs="Times New Roman"/>
          <w:sz w:val="24"/>
          <w:szCs w:val="24"/>
          <w:lang w:eastAsia="en-GB"/>
        </w:rPr>
        <w:t xml:space="preserve">was </w:t>
      </w:r>
      <w:r w:rsidR="009A0441">
        <w:rPr>
          <w:rFonts w:ascii="Times New Roman" w:eastAsia="Times New Roman" w:hAnsi="Times New Roman" w:cs="Times New Roman"/>
          <w:sz w:val="24"/>
          <w:szCs w:val="24"/>
          <w:lang w:eastAsia="en-GB"/>
        </w:rPr>
        <w:t>not</w:t>
      </w:r>
      <w:r w:rsidR="00431228">
        <w:rPr>
          <w:rFonts w:ascii="Times New Roman" w:eastAsia="Times New Roman" w:hAnsi="Times New Roman" w:cs="Times New Roman"/>
          <w:sz w:val="24"/>
          <w:szCs w:val="24"/>
          <w:lang w:eastAsia="en-GB"/>
        </w:rPr>
        <w:t xml:space="preserve"> done</w:t>
      </w:r>
      <w:r>
        <w:rPr>
          <w:rFonts w:ascii="Times New Roman" w:eastAsia="Times New Roman" w:hAnsi="Times New Roman" w:cs="Times New Roman"/>
          <w:sz w:val="24"/>
          <w:szCs w:val="24"/>
          <w:lang w:eastAsia="en-GB"/>
        </w:rPr>
        <w:t xml:space="preserve">. </w:t>
      </w:r>
    </w:p>
    <w:p w:rsidR="00B6553A" w:rsidRDefault="00B6553A" w:rsidP="005F59B7">
      <w:pPr>
        <w:spacing w:after="0" w:line="288" w:lineRule="auto"/>
        <w:rPr>
          <w:rFonts w:ascii="Times New Roman" w:eastAsia="Times New Roman" w:hAnsi="Times New Roman" w:cs="Times New Roman"/>
          <w:sz w:val="24"/>
          <w:szCs w:val="24"/>
          <w:lang w:eastAsia="en-GB"/>
        </w:rPr>
      </w:pPr>
    </w:p>
    <w:p w:rsidR="0093791F" w:rsidRDefault="009A0441"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As a matter of policy, t</w:t>
      </w:r>
      <w:r w:rsidR="00090424">
        <w:rPr>
          <w:rFonts w:ascii="Times New Roman" w:eastAsia="Times New Roman" w:hAnsi="Times New Roman" w:cs="Times New Roman"/>
          <w:sz w:val="24"/>
          <w:szCs w:val="24"/>
          <w:lang w:eastAsia="en-GB"/>
        </w:rPr>
        <w:t xml:space="preserve">he internet </w:t>
      </w:r>
      <w:r w:rsidR="00727878">
        <w:rPr>
          <w:rFonts w:ascii="Times New Roman" w:eastAsia="Times New Roman" w:hAnsi="Times New Roman" w:cs="Times New Roman"/>
          <w:sz w:val="24"/>
          <w:szCs w:val="24"/>
          <w:lang w:eastAsia="en-GB"/>
        </w:rPr>
        <w:t xml:space="preserve">and mobile telephone systems </w:t>
      </w:r>
      <w:r w:rsidR="00090424">
        <w:rPr>
          <w:rFonts w:ascii="Times New Roman" w:eastAsia="Times New Roman" w:hAnsi="Times New Roman" w:cs="Times New Roman"/>
          <w:sz w:val="24"/>
          <w:szCs w:val="24"/>
          <w:lang w:eastAsia="en-GB"/>
        </w:rPr>
        <w:t>could have been built</w:t>
      </w:r>
      <w:r>
        <w:rPr>
          <w:rFonts w:ascii="Times New Roman" w:eastAsia="Times New Roman" w:hAnsi="Times New Roman" w:cs="Times New Roman"/>
          <w:sz w:val="24"/>
          <w:szCs w:val="24"/>
          <w:lang w:eastAsia="en-GB"/>
        </w:rPr>
        <w:t xml:space="preserve"> up </w:t>
      </w:r>
      <w:r w:rsidR="00090424">
        <w:rPr>
          <w:rFonts w:ascii="Times New Roman" w:eastAsia="Times New Roman" w:hAnsi="Times New Roman" w:cs="Times New Roman"/>
          <w:sz w:val="24"/>
          <w:szCs w:val="24"/>
          <w:lang w:eastAsia="en-GB"/>
        </w:rPr>
        <w:t>to be as 'resilient' as</w:t>
      </w:r>
      <w:r w:rsidR="00B6553A">
        <w:rPr>
          <w:rFonts w:ascii="Times New Roman" w:eastAsia="Times New Roman" w:hAnsi="Times New Roman" w:cs="Times New Roman"/>
          <w:sz w:val="24"/>
          <w:szCs w:val="24"/>
          <w:lang w:eastAsia="en-GB"/>
        </w:rPr>
        <w:t xml:space="preserve"> the landline telephone system. This network </w:t>
      </w:r>
      <w:r w:rsidR="00090424">
        <w:rPr>
          <w:rFonts w:ascii="Times New Roman" w:eastAsia="Times New Roman" w:hAnsi="Times New Roman" w:cs="Times New Roman"/>
          <w:sz w:val="24"/>
          <w:szCs w:val="24"/>
          <w:lang w:eastAsia="en-GB"/>
        </w:rPr>
        <w:t>has battery backup</w:t>
      </w:r>
      <w:r w:rsidR="000B1C5A">
        <w:rPr>
          <w:rFonts w:ascii="Times New Roman" w:eastAsia="Times New Roman" w:hAnsi="Times New Roman" w:cs="Times New Roman"/>
          <w:sz w:val="24"/>
          <w:szCs w:val="24"/>
          <w:lang w:eastAsia="en-GB"/>
        </w:rPr>
        <w:t xml:space="preserve"> and should work for </w:t>
      </w:r>
      <w:r w:rsidR="00B6553A">
        <w:rPr>
          <w:rFonts w:ascii="Times New Roman" w:eastAsia="Times New Roman" w:hAnsi="Times New Roman" w:cs="Times New Roman"/>
          <w:sz w:val="24"/>
          <w:szCs w:val="24"/>
          <w:lang w:eastAsia="en-GB"/>
        </w:rPr>
        <w:t xml:space="preserve">a considerable time </w:t>
      </w:r>
      <w:r w:rsidR="00431228">
        <w:rPr>
          <w:rFonts w:ascii="Times New Roman" w:eastAsia="Times New Roman" w:hAnsi="Times New Roman" w:cs="Times New Roman"/>
          <w:sz w:val="24"/>
          <w:szCs w:val="24"/>
          <w:lang w:eastAsia="en-GB"/>
        </w:rPr>
        <w:t>in power cut</w:t>
      </w:r>
      <w:r>
        <w:rPr>
          <w:rFonts w:ascii="Times New Roman" w:eastAsia="Times New Roman" w:hAnsi="Times New Roman" w:cs="Times New Roman"/>
          <w:sz w:val="24"/>
          <w:szCs w:val="24"/>
          <w:lang w:eastAsia="en-GB"/>
        </w:rPr>
        <w:t>s</w:t>
      </w:r>
      <w:r w:rsidR="00090424">
        <w:rPr>
          <w:rFonts w:ascii="Times New Roman" w:eastAsia="Times New Roman" w:hAnsi="Times New Roman" w:cs="Times New Roman"/>
          <w:sz w:val="24"/>
          <w:szCs w:val="24"/>
          <w:lang w:eastAsia="en-GB"/>
        </w:rPr>
        <w:t>. This</w:t>
      </w:r>
      <w:r w:rsidR="00431228">
        <w:rPr>
          <w:rFonts w:ascii="Times New Roman" w:eastAsia="Times New Roman" w:hAnsi="Times New Roman" w:cs="Times New Roman"/>
          <w:sz w:val="24"/>
          <w:szCs w:val="24"/>
          <w:lang w:eastAsia="en-GB"/>
        </w:rPr>
        <w:t xml:space="preserve"> did not happen</w:t>
      </w:r>
      <w:r w:rsidR="00090424">
        <w:rPr>
          <w:rFonts w:ascii="Times New Roman" w:eastAsia="Times New Roman" w:hAnsi="Times New Roman" w:cs="Times New Roman"/>
          <w:sz w:val="24"/>
          <w:szCs w:val="24"/>
          <w:lang w:eastAsia="en-GB"/>
        </w:rPr>
        <w:t xml:space="preserve">. </w:t>
      </w:r>
    </w:p>
    <w:p w:rsidR="0093791F" w:rsidRDefault="0093791F" w:rsidP="005F59B7">
      <w:pPr>
        <w:spacing w:after="0" w:line="288" w:lineRule="auto"/>
        <w:rPr>
          <w:rFonts w:ascii="Times New Roman" w:eastAsia="Times New Roman" w:hAnsi="Times New Roman" w:cs="Times New Roman"/>
          <w:sz w:val="24"/>
          <w:szCs w:val="24"/>
          <w:lang w:eastAsia="en-GB"/>
        </w:rPr>
      </w:pPr>
    </w:p>
    <w:p w:rsidR="00FF4F0D" w:rsidRDefault="005822CB"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think that the UK should consider making it mandatory t</w:t>
      </w:r>
      <w:r w:rsidR="00090424">
        <w:rPr>
          <w:rFonts w:ascii="Times New Roman" w:eastAsia="Times New Roman" w:hAnsi="Times New Roman" w:cs="Times New Roman"/>
          <w:sz w:val="24"/>
          <w:szCs w:val="24"/>
          <w:lang w:eastAsia="en-GB"/>
        </w:rPr>
        <w:t>o fit small battery system</w:t>
      </w:r>
      <w:r w:rsidR="009A0441">
        <w:rPr>
          <w:rFonts w:ascii="Times New Roman" w:eastAsia="Times New Roman" w:hAnsi="Times New Roman" w:cs="Times New Roman"/>
          <w:sz w:val="24"/>
          <w:szCs w:val="24"/>
          <w:lang w:eastAsia="en-GB"/>
        </w:rPr>
        <w:t>s</w:t>
      </w:r>
      <w:r w:rsidR="00090424">
        <w:rPr>
          <w:rFonts w:ascii="Times New Roman" w:eastAsia="Times New Roman" w:hAnsi="Times New Roman" w:cs="Times New Roman"/>
          <w:sz w:val="24"/>
          <w:szCs w:val="24"/>
          <w:lang w:eastAsia="en-GB"/>
        </w:rPr>
        <w:t xml:space="preserve"> in</w:t>
      </w:r>
      <w:r w:rsidR="0049668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new</w:t>
      </w:r>
      <w:r w:rsidR="00727878">
        <w:rPr>
          <w:rFonts w:ascii="Times New Roman" w:eastAsia="Times New Roman" w:hAnsi="Times New Roman" w:cs="Times New Roman"/>
          <w:sz w:val="24"/>
          <w:szCs w:val="24"/>
          <w:lang w:eastAsia="en-GB"/>
        </w:rPr>
        <w:t xml:space="preserve"> rural buildings to supply </w:t>
      </w:r>
      <w:r w:rsidR="00727878">
        <w:rPr>
          <w:rFonts w:ascii="Times New Roman" w:eastAsia="Times New Roman" w:hAnsi="Times New Roman" w:cs="Times New Roman"/>
          <w:i/>
          <w:sz w:val="24"/>
          <w:szCs w:val="24"/>
          <w:lang w:eastAsia="en-GB"/>
        </w:rPr>
        <w:t>basic</w:t>
      </w:r>
      <w:r>
        <w:rPr>
          <w:rFonts w:ascii="Times New Roman" w:eastAsia="Times New Roman" w:hAnsi="Times New Roman" w:cs="Times New Roman"/>
          <w:sz w:val="24"/>
          <w:szCs w:val="24"/>
          <w:lang w:eastAsia="en-GB"/>
        </w:rPr>
        <w:t xml:space="preserve"> power; i.e., lights, ventilation, internet, </w:t>
      </w:r>
      <w:r w:rsidR="00727878">
        <w:rPr>
          <w:rFonts w:ascii="Times New Roman" w:eastAsia="Times New Roman" w:hAnsi="Times New Roman" w:cs="Times New Roman"/>
          <w:sz w:val="24"/>
          <w:szCs w:val="24"/>
          <w:lang w:eastAsia="en-GB"/>
        </w:rPr>
        <w:t xml:space="preserve">TV, </w:t>
      </w:r>
      <w:r w:rsidR="000B1C5A">
        <w:rPr>
          <w:rFonts w:ascii="Times New Roman" w:eastAsia="Times New Roman" w:hAnsi="Times New Roman" w:cs="Times New Roman"/>
          <w:sz w:val="24"/>
          <w:szCs w:val="24"/>
          <w:lang w:eastAsia="en-GB"/>
        </w:rPr>
        <w:t xml:space="preserve">white goods, small </w:t>
      </w:r>
      <w:r>
        <w:rPr>
          <w:rFonts w:ascii="Times New Roman" w:eastAsia="Times New Roman" w:hAnsi="Times New Roman" w:cs="Times New Roman"/>
          <w:sz w:val="24"/>
          <w:szCs w:val="24"/>
          <w:lang w:eastAsia="en-GB"/>
        </w:rPr>
        <w:t>appliances</w:t>
      </w:r>
      <w:r w:rsidR="00FF4F0D">
        <w:rPr>
          <w:rFonts w:ascii="Times New Roman" w:eastAsia="Times New Roman" w:hAnsi="Times New Roman" w:cs="Times New Roman"/>
          <w:sz w:val="24"/>
          <w:szCs w:val="24"/>
          <w:lang w:eastAsia="en-GB"/>
        </w:rPr>
        <w:t>, cen</w:t>
      </w:r>
      <w:r w:rsidR="00144C93">
        <w:rPr>
          <w:rFonts w:ascii="Times New Roman" w:eastAsia="Times New Roman" w:hAnsi="Times New Roman" w:cs="Times New Roman"/>
          <w:sz w:val="24"/>
          <w:szCs w:val="24"/>
          <w:lang w:eastAsia="en-GB"/>
        </w:rPr>
        <w:t>tral heating pumps and controls and</w:t>
      </w:r>
      <w:r w:rsidR="00FF4F0D">
        <w:rPr>
          <w:rFonts w:ascii="Times New Roman" w:eastAsia="Times New Roman" w:hAnsi="Times New Roman" w:cs="Times New Roman"/>
          <w:sz w:val="24"/>
          <w:szCs w:val="24"/>
          <w:lang w:eastAsia="en-GB"/>
        </w:rPr>
        <w:t xml:space="preserve"> possibly </w:t>
      </w:r>
      <w:r w:rsidR="00144C93">
        <w:rPr>
          <w:rFonts w:ascii="Times New Roman" w:eastAsia="Times New Roman" w:hAnsi="Times New Roman" w:cs="Times New Roman"/>
          <w:sz w:val="24"/>
          <w:szCs w:val="24"/>
          <w:lang w:eastAsia="en-GB"/>
        </w:rPr>
        <w:t xml:space="preserve">a </w:t>
      </w:r>
      <w:r w:rsidR="00FF4F0D">
        <w:rPr>
          <w:rFonts w:ascii="Times New Roman" w:eastAsia="Times New Roman" w:hAnsi="Times New Roman" w:cs="Times New Roman"/>
          <w:sz w:val="24"/>
          <w:szCs w:val="24"/>
          <w:lang w:eastAsia="en-GB"/>
        </w:rPr>
        <w:t xml:space="preserve">microwave oven </w:t>
      </w:r>
      <w:r>
        <w:rPr>
          <w:rFonts w:ascii="Times New Roman" w:eastAsia="Times New Roman" w:hAnsi="Times New Roman" w:cs="Times New Roman"/>
          <w:sz w:val="24"/>
          <w:szCs w:val="24"/>
          <w:lang w:eastAsia="en-GB"/>
        </w:rPr>
        <w:t>for 24-48 hours if the mains fails</w:t>
      </w:r>
      <w:r w:rsidR="000B1C5A">
        <w:rPr>
          <w:rFonts w:ascii="Times New Roman" w:eastAsia="Times New Roman" w:hAnsi="Times New Roman" w:cs="Times New Roman"/>
          <w:sz w:val="24"/>
          <w:szCs w:val="24"/>
          <w:lang w:eastAsia="en-GB"/>
        </w:rPr>
        <w:t xml:space="preserve">. Given that </w:t>
      </w:r>
      <w:r w:rsidR="009A0441">
        <w:rPr>
          <w:rFonts w:ascii="Times New Roman" w:eastAsia="Times New Roman" w:hAnsi="Times New Roman" w:cs="Times New Roman"/>
          <w:sz w:val="24"/>
          <w:szCs w:val="24"/>
          <w:lang w:eastAsia="en-GB"/>
        </w:rPr>
        <w:t>a very</w:t>
      </w:r>
      <w:r w:rsidR="000B1C5A">
        <w:rPr>
          <w:rFonts w:ascii="Times New Roman" w:eastAsia="Times New Roman" w:hAnsi="Times New Roman" w:cs="Times New Roman"/>
          <w:sz w:val="24"/>
          <w:szCs w:val="24"/>
          <w:lang w:eastAsia="en-GB"/>
        </w:rPr>
        <w:t xml:space="preserve"> energy-efficient house </w:t>
      </w:r>
      <w:r w:rsidR="00A520C8">
        <w:rPr>
          <w:rFonts w:ascii="Times New Roman" w:eastAsia="Times New Roman" w:hAnsi="Times New Roman" w:cs="Times New Roman"/>
          <w:sz w:val="24"/>
          <w:szCs w:val="24"/>
          <w:lang w:eastAsia="en-GB"/>
        </w:rPr>
        <w:t>can operate on a</w:t>
      </w:r>
      <w:r w:rsidR="009A0441">
        <w:rPr>
          <w:rFonts w:ascii="Times New Roman" w:eastAsia="Times New Roman" w:hAnsi="Times New Roman" w:cs="Times New Roman"/>
          <w:sz w:val="24"/>
          <w:szCs w:val="24"/>
          <w:lang w:eastAsia="en-GB"/>
        </w:rPr>
        <w:t>n</w:t>
      </w:r>
      <w:r w:rsidR="000B1C5A">
        <w:rPr>
          <w:rFonts w:ascii="Times New Roman" w:eastAsia="Times New Roman" w:hAnsi="Times New Roman" w:cs="Times New Roman"/>
          <w:sz w:val="24"/>
          <w:szCs w:val="24"/>
          <w:lang w:eastAsia="en-GB"/>
        </w:rPr>
        <w:t xml:space="preserve"> </w:t>
      </w:r>
      <w:r w:rsidR="009A0441">
        <w:rPr>
          <w:rFonts w:ascii="Times New Roman" w:eastAsia="Times New Roman" w:hAnsi="Times New Roman" w:cs="Times New Roman"/>
          <w:sz w:val="24"/>
          <w:szCs w:val="24"/>
          <w:lang w:eastAsia="en-GB"/>
        </w:rPr>
        <w:t xml:space="preserve">average </w:t>
      </w:r>
      <w:r w:rsidR="00A520C8">
        <w:rPr>
          <w:rFonts w:ascii="Times New Roman" w:eastAsia="Times New Roman" w:hAnsi="Times New Roman" w:cs="Times New Roman"/>
          <w:sz w:val="24"/>
          <w:szCs w:val="24"/>
          <w:lang w:eastAsia="en-GB"/>
        </w:rPr>
        <w:t xml:space="preserve">consumption </w:t>
      </w:r>
      <w:r w:rsidR="000B1C5A">
        <w:rPr>
          <w:rFonts w:ascii="Times New Roman" w:eastAsia="Times New Roman" w:hAnsi="Times New Roman" w:cs="Times New Roman"/>
          <w:sz w:val="24"/>
          <w:szCs w:val="24"/>
          <w:lang w:eastAsia="en-GB"/>
        </w:rPr>
        <w:t xml:space="preserve">of 100 </w:t>
      </w:r>
      <w:proofErr w:type="gramStart"/>
      <w:r w:rsidR="000B1C5A">
        <w:rPr>
          <w:rFonts w:ascii="Times New Roman" w:eastAsia="Times New Roman" w:hAnsi="Times New Roman" w:cs="Times New Roman"/>
          <w:sz w:val="24"/>
          <w:szCs w:val="24"/>
          <w:lang w:eastAsia="en-GB"/>
        </w:rPr>
        <w:t>W(</w:t>
      </w:r>
      <w:proofErr w:type="gramEnd"/>
      <w:r w:rsidR="000B1C5A">
        <w:rPr>
          <w:rFonts w:ascii="Times New Roman" w:eastAsia="Times New Roman" w:hAnsi="Times New Roman" w:cs="Times New Roman"/>
          <w:sz w:val="24"/>
          <w:szCs w:val="24"/>
          <w:lang w:eastAsia="en-GB"/>
        </w:rPr>
        <w:t>e), w</w:t>
      </w:r>
      <w:r>
        <w:rPr>
          <w:rFonts w:ascii="Times New Roman" w:eastAsia="Times New Roman" w:hAnsi="Times New Roman" w:cs="Times New Roman"/>
          <w:sz w:val="24"/>
          <w:szCs w:val="24"/>
          <w:lang w:eastAsia="en-GB"/>
        </w:rPr>
        <w:t xml:space="preserve">e envisage </w:t>
      </w:r>
      <w:r w:rsidR="00144C93">
        <w:rPr>
          <w:rFonts w:ascii="Times New Roman" w:eastAsia="Times New Roman" w:hAnsi="Times New Roman" w:cs="Times New Roman"/>
          <w:sz w:val="24"/>
          <w:szCs w:val="24"/>
          <w:lang w:eastAsia="en-GB"/>
        </w:rPr>
        <w:t xml:space="preserve">sufficient </w:t>
      </w:r>
      <w:r w:rsidR="00AB5155">
        <w:rPr>
          <w:rFonts w:ascii="Times New Roman" w:eastAsia="Times New Roman" w:hAnsi="Times New Roman" w:cs="Times New Roman"/>
          <w:sz w:val="24"/>
          <w:szCs w:val="24"/>
          <w:lang w:eastAsia="en-GB"/>
        </w:rPr>
        <w:t xml:space="preserve">capacity to supply </w:t>
      </w:r>
      <w:r w:rsidR="00144C93">
        <w:rPr>
          <w:rFonts w:ascii="Times New Roman" w:eastAsia="Times New Roman" w:hAnsi="Times New Roman" w:cs="Times New Roman"/>
          <w:sz w:val="24"/>
          <w:szCs w:val="24"/>
          <w:lang w:eastAsia="en-GB"/>
        </w:rPr>
        <w:t xml:space="preserve">around </w:t>
      </w:r>
      <w:r w:rsidR="009A0441">
        <w:rPr>
          <w:rFonts w:ascii="Times New Roman" w:eastAsia="Times New Roman" w:hAnsi="Times New Roman" w:cs="Times New Roman"/>
          <w:sz w:val="24"/>
          <w:szCs w:val="24"/>
          <w:lang w:eastAsia="en-GB"/>
        </w:rPr>
        <w:t xml:space="preserve">100 W for 2 days; i.e., </w:t>
      </w:r>
      <w:r w:rsidR="00CF1F19">
        <w:rPr>
          <w:rFonts w:ascii="Times New Roman" w:eastAsia="Times New Roman" w:hAnsi="Times New Roman" w:cs="Times New Roman"/>
          <w:sz w:val="24"/>
          <w:szCs w:val="24"/>
          <w:lang w:eastAsia="en-GB"/>
        </w:rPr>
        <w:t xml:space="preserve">5 kWh(e). </w:t>
      </w:r>
    </w:p>
    <w:p w:rsidR="00090424" w:rsidRDefault="00090424" w:rsidP="005F59B7">
      <w:pPr>
        <w:spacing w:after="0" w:line="288" w:lineRule="auto"/>
        <w:rPr>
          <w:rFonts w:ascii="Times New Roman" w:eastAsia="Times New Roman" w:hAnsi="Times New Roman" w:cs="Times New Roman"/>
          <w:sz w:val="24"/>
          <w:szCs w:val="24"/>
          <w:lang w:eastAsia="en-GB"/>
        </w:rPr>
      </w:pPr>
    </w:p>
    <w:p w:rsidR="00144C93" w:rsidRDefault="00FF4F0D"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100 </w:t>
      </w:r>
      <w:proofErr w:type="gramStart"/>
      <w:r>
        <w:rPr>
          <w:rFonts w:ascii="Times New Roman" w:eastAsia="Times New Roman" w:hAnsi="Times New Roman" w:cs="Times New Roman"/>
          <w:sz w:val="24"/>
          <w:szCs w:val="24"/>
          <w:lang w:eastAsia="en-GB"/>
        </w:rPr>
        <w:t>W(</w:t>
      </w:r>
      <w:proofErr w:type="gramEnd"/>
      <w:r>
        <w:rPr>
          <w:rFonts w:ascii="Times New Roman" w:eastAsia="Times New Roman" w:hAnsi="Times New Roman" w:cs="Times New Roman"/>
          <w:sz w:val="24"/>
          <w:szCs w:val="24"/>
          <w:lang w:eastAsia="en-GB"/>
        </w:rPr>
        <w:t xml:space="preserve">e) does </w:t>
      </w:r>
      <w:r w:rsidR="00A66B8A">
        <w:rPr>
          <w:rFonts w:ascii="Times New Roman" w:eastAsia="Times New Roman" w:hAnsi="Times New Roman" w:cs="Times New Roman"/>
          <w:sz w:val="24"/>
          <w:szCs w:val="24"/>
          <w:lang w:eastAsia="en-GB"/>
        </w:rPr>
        <w:t xml:space="preserve">not </w:t>
      </w:r>
      <w:r w:rsidR="008D7528">
        <w:rPr>
          <w:rFonts w:ascii="Times New Roman" w:eastAsia="Times New Roman" w:hAnsi="Times New Roman" w:cs="Times New Roman"/>
          <w:sz w:val="24"/>
          <w:szCs w:val="24"/>
          <w:lang w:eastAsia="en-GB"/>
        </w:rPr>
        <w:t xml:space="preserve">suffice </w:t>
      </w:r>
      <w:r w:rsidR="00A66B8A">
        <w:rPr>
          <w:rFonts w:ascii="Times New Roman" w:eastAsia="Times New Roman" w:hAnsi="Times New Roman" w:cs="Times New Roman"/>
          <w:sz w:val="24"/>
          <w:szCs w:val="24"/>
          <w:lang w:eastAsia="en-GB"/>
        </w:rPr>
        <w:t>for heating loads</w:t>
      </w:r>
      <w:r w:rsidR="00090424">
        <w:rPr>
          <w:rFonts w:ascii="Times New Roman" w:eastAsia="Times New Roman" w:hAnsi="Times New Roman" w:cs="Times New Roman"/>
          <w:sz w:val="24"/>
          <w:szCs w:val="24"/>
          <w:lang w:eastAsia="en-GB"/>
        </w:rPr>
        <w:t>; e.g., heat pumps</w:t>
      </w:r>
      <w:r w:rsidR="00727878">
        <w:rPr>
          <w:rFonts w:ascii="Times New Roman" w:eastAsia="Times New Roman" w:hAnsi="Times New Roman" w:cs="Times New Roman"/>
          <w:sz w:val="24"/>
          <w:szCs w:val="24"/>
          <w:lang w:eastAsia="en-GB"/>
        </w:rPr>
        <w:t xml:space="preserve"> or </w:t>
      </w:r>
      <w:r w:rsidR="00144C93">
        <w:rPr>
          <w:rFonts w:ascii="Times New Roman" w:eastAsia="Times New Roman" w:hAnsi="Times New Roman" w:cs="Times New Roman"/>
          <w:sz w:val="24"/>
          <w:szCs w:val="24"/>
          <w:lang w:eastAsia="en-GB"/>
        </w:rPr>
        <w:t xml:space="preserve">for </w:t>
      </w:r>
      <w:r w:rsidR="00431228">
        <w:rPr>
          <w:rFonts w:ascii="Times New Roman" w:eastAsia="Times New Roman" w:hAnsi="Times New Roman" w:cs="Times New Roman"/>
          <w:sz w:val="24"/>
          <w:szCs w:val="24"/>
          <w:lang w:eastAsia="en-GB"/>
        </w:rPr>
        <w:t xml:space="preserve">all cooking being </w:t>
      </w:r>
      <w:r w:rsidR="00727878">
        <w:rPr>
          <w:rFonts w:ascii="Times New Roman" w:eastAsia="Times New Roman" w:hAnsi="Times New Roman" w:cs="Times New Roman"/>
          <w:sz w:val="24"/>
          <w:szCs w:val="24"/>
          <w:lang w:eastAsia="en-GB"/>
        </w:rPr>
        <w:t>electric</w:t>
      </w:r>
      <w:r w:rsidR="00090424">
        <w:rPr>
          <w:rFonts w:ascii="Times New Roman" w:eastAsia="Times New Roman" w:hAnsi="Times New Roman" w:cs="Times New Roman"/>
          <w:sz w:val="24"/>
          <w:szCs w:val="24"/>
          <w:lang w:eastAsia="en-GB"/>
        </w:rPr>
        <w:t>. B</w:t>
      </w:r>
      <w:r w:rsidR="00106D2B">
        <w:rPr>
          <w:rFonts w:ascii="Times New Roman" w:eastAsia="Times New Roman" w:hAnsi="Times New Roman" w:cs="Times New Roman"/>
          <w:sz w:val="24"/>
          <w:szCs w:val="24"/>
          <w:lang w:eastAsia="en-GB"/>
        </w:rPr>
        <w:t>ut it could run</w:t>
      </w:r>
      <w:r w:rsidR="00144C93">
        <w:rPr>
          <w:rFonts w:ascii="Times New Roman" w:eastAsia="Times New Roman" w:hAnsi="Times New Roman" w:cs="Times New Roman"/>
          <w:sz w:val="24"/>
          <w:szCs w:val="24"/>
          <w:lang w:eastAsia="en-GB"/>
        </w:rPr>
        <w:t xml:space="preserve"> </w:t>
      </w:r>
      <w:r w:rsidR="009A0441">
        <w:rPr>
          <w:rFonts w:ascii="Times New Roman" w:eastAsia="Times New Roman" w:hAnsi="Times New Roman" w:cs="Times New Roman"/>
          <w:sz w:val="24"/>
          <w:szCs w:val="24"/>
          <w:lang w:eastAsia="en-GB"/>
        </w:rPr>
        <w:t xml:space="preserve">most </w:t>
      </w:r>
      <w:r w:rsidR="00144C93">
        <w:rPr>
          <w:rFonts w:ascii="Times New Roman" w:eastAsia="Times New Roman" w:hAnsi="Times New Roman" w:cs="Times New Roman"/>
          <w:sz w:val="24"/>
          <w:szCs w:val="24"/>
          <w:lang w:eastAsia="en-GB"/>
        </w:rPr>
        <w:t>other services</w:t>
      </w:r>
      <w:r w:rsidR="009A0441">
        <w:rPr>
          <w:rFonts w:ascii="Times New Roman" w:eastAsia="Times New Roman" w:hAnsi="Times New Roman" w:cs="Times New Roman"/>
          <w:sz w:val="24"/>
          <w:szCs w:val="24"/>
          <w:lang w:eastAsia="en-GB"/>
        </w:rPr>
        <w:t>, including internet</w:t>
      </w:r>
      <w:r>
        <w:rPr>
          <w:rFonts w:ascii="Times New Roman" w:eastAsia="Times New Roman" w:hAnsi="Times New Roman" w:cs="Times New Roman"/>
          <w:sz w:val="24"/>
          <w:szCs w:val="24"/>
          <w:lang w:eastAsia="en-GB"/>
        </w:rPr>
        <w:t xml:space="preserve">. </w:t>
      </w:r>
    </w:p>
    <w:p w:rsidR="00144C93" w:rsidRDefault="00144C93" w:rsidP="005F59B7">
      <w:pPr>
        <w:spacing w:after="0" w:line="288" w:lineRule="auto"/>
        <w:rPr>
          <w:rFonts w:ascii="Times New Roman" w:eastAsia="Times New Roman" w:hAnsi="Times New Roman" w:cs="Times New Roman"/>
          <w:sz w:val="24"/>
          <w:szCs w:val="24"/>
          <w:lang w:eastAsia="en-GB"/>
        </w:rPr>
      </w:pPr>
    </w:p>
    <w:p w:rsidR="005822CB" w:rsidRDefault="00AB5155"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Such </w:t>
      </w:r>
      <w:r w:rsidR="005822CB">
        <w:rPr>
          <w:rFonts w:ascii="Times New Roman" w:eastAsia="Times New Roman" w:hAnsi="Times New Roman" w:cs="Times New Roman"/>
          <w:sz w:val="24"/>
          <w:szCs w:val="24"/>
          <w:lang w:eastAsia="en-GB"/>
        </w:rPr>
        <w:t xml:space="preserve">battery banks could complement </w:t>
      </w:r>
      <w:r w:rsidR="00431228">
        <w:rPr>
          <w:rFonts w:ascii="Times New Roman" w:eastAsia="Times New Roman" w:hAnsi="Times New Roman" w:cs="Times New Roman"/>
          <w:sz w:val="24"/>
          <w:szCs w:val="24"/>
          <w:lang w:eastAsia="en-GB"/>
        </w:rPr>
        <w:t xml:space="preserve">roof-mounted </w:t>
      </w:r>
      <w:r w:rsidR="00106D2B">
        <w:rPr>
          <w:rFonts w:ascii="Times New Roman" w:eastAsia="Times New Roman" w:hAnsi="Times New Roman" w:cs="Times New Roman"/>
          <w:sz w:val="24"/>
          <w:szCs w:val="24"/>
          <w:lang w:eastAsia="en-GB"/>
        </w:rPr>
        <w:t xml:space="preserve">PV systems </w:t>
      </w:r>
      <w:r w:rsidR="005822CB">
        <w:rPr>
          <w:rFonts w:ascii="Times New Roman" w:eastAsia="Times New Roman" w:hAnsi="Times New Roman" w:cs="Times New Roman"/>
          <w:sz w:val="24"/>
          <w:szCs w:val="24"/>
          <w:lang w:eastAsia="en-GB"/>
        </w:rPr>
        <w:t xml:space="preserve">and reduce overvoltage problems. </w:t>
      </w:r>
      <w:r w:rsidR="00B6553A">
        <w:rPr>
          <w:rFonts w:ascii="Times New Roman" w:eastAsia="Times New Roman" w:hAnsi="Times New Roman" w:cs="Times New Roman"/>
          <w:sz w:val="24"/>
          <w:szCs w:val="24"/>
          <w:lang w:eastAsia="en-GB"/>
        </w:rPr>
        <w:t xml:space="preserve">But </w:t>
      </w:r>
      <w:r w:rsidR="00EA369B">
        <w:rPr>
          <w:rFonts w:ascii="Times New Roman" w:eastAsia="Times New Roman" w:hAnsi="Times New Roman" w:cs="Times New Roman"/>
          <w:sz w:val="24"/>
          <w:szCs w:val="24"/>
          <w:lang w:eastAsia="en-GB"/>
        </w:rPr>
        <w:t xml:space="preserve">batteries are </w:t>
      </w:r>
      <w:r w:rsidR="00A66B8A">
        <w:rPr>
          <w:rFonts w:ascii="Times New Roman" w:eastAsia="Times New Roman" w:hAnsi="Times New Roman" w:cs="Times New Roman"/>
          <w:sz w:val="24"/>
          <w:szCs w:val="24"/>
          <w:lang w:eastAsia="en-GB"/>
        </w:rPr>
        <w:t xml:space="preserve">an </w:t>
      </w:r>
      <w:r w:rsidR="00CF1F19">
        <w:rPr>
          <w:rFonts w:ascii="Times New Roman" w:eastAsia="Times New Roman" w:hAnsi="Times New Roman" w:cs="Times New Roman"/>
          <w:sz w:val="24"/>
          <w:szCs w:val="24"/>
          <w:lang w:eastAsia="en-GB"/>
        </w:rPr>
        <w:t>energy security, or rather insecurity</w:t>
      </w:r>
      <w:r>
        <w:rPr>
          <w:rFonts w:ascii="Times New Roman" w:eastAsia="Times New Roman" w:hAnsi="Times New Roman" w:cs="Times New Roman"/>
          <w:sz w:val="24"/>
          <w:szCs w:val="24"/>
          <w:lang w:eastAsia="en-GB"/>
        </w:rPr>
        <w:t>,</w:t>
      </w:r>
      <w:r w:rsidR="008D7528">
        <w:rPr>
          <w:rFonts w:ascii="Times New Roman" w:eastAsia="Times New Roman" w:hAnsi="Times New Roman" w:cs="Times New Roman"/>
          <w:sz w:val="24"/>
          <w:szCs w:val="24"/>
          <w:lang w:eastAsia="en-GB"/>
        </w:rPr>
        <w:t xml:space="preserve"> </w:t>
      </w:r>
      <w:r w:rsidR="00A66B8A">
        <w:rPr>
          <w:rFonts w:ascii="Times New Roman" w:eastAsia="Times New Roman" w:hAnsi="Times New Roman" w:cs="Times New Roman"/>
          <w:sz w:val="24"/>
          <w:szCs w:val="24"/>
          <w:lang w:eastAsia="en-GB"/>
        </w:rPr>
        <w:t>proposal</w:t>
      </w:r>
      <w:r>
        <w:rPr>
          <w:rFonts w:ascii="Times New Roman" w:eastAsia="Times New Roman" w:hAnsi="Times New Roman" w:cs="Times New Roman"/>
          <w:sz w:val="24"/>
          <w:szCs w:val="24"/>
          <w:lang w:eastAsia="en-GB"/>
        </w:rPr>
        <w:t>,</w:t>
      </w:r>
      <w:r w:rsidR="008D7528">
        <w:rPr>
          <w:rFonts w:ascii="Times New Roman" w:eastAsia="Times New Roman" w:hAnsi="Times New Roman" w:cs="Times New Roman"/>
          <w:sz w:val="24"/>
          <w:szCs w:val="24"/>
          <w:lang w:eastAsia="en-GB"/>
        </w:rPr>
        <w:t xml:space="preserve"> more than </w:t>
      </w:r>
      <w:r w:rsidR="009A0441">
        <w:rPr>
          <w:rFonts w:ascii="Times New Roman" w:eastAsia="Times New Roman" w:hAnsi="Times New Roman" w:cs="Times New Roman"/>
          <w:sz w:val="24"/>
          <w:szCs w:val="24"/>
          <w:lang w:eastAsia="en-GB"/>
        </w:rPr>
        <w:t xml:space="preserve">they are </w:t>
      </w:r>
      <w:r w:rsidR="008D7528">
        <w:rPr>
          <w:rFonts w:ascii="Times New Roman" w:eastAsia="Times New Roman" w:hAnsi="Times New Roman" w:cs="Times New Roman"/>
          <w:sz w:val="24"/>
          <w:szCs w:val="24"/>
          <w:lang w:eastAsia="en-GB"/>
        </w:rPr>
        <w:t>a renewable energy proposal</w:t>
      </w:r>
      <w:r w:rsidR="00CF1F19">
        <w:rPr>
          <w:rFonts w:ascii="Times New Roman" w:eastAsia="Times New Roman" w:hAnsi="Times New Roman" w:cs="Times New Roman"/>
          <w:sz w:val="24"/>
          <w:szCs w:val="24"/>
          <w:lang w:eastAsia="en-GB"/>
        </w:rPr>
        <w:t xml:space="preserve"> </w:t>
      </w:r>
      <w:r w:rsidR="00CF1F19">
        <w:rPr>
          <w:rStyle w:val="EndnoteReference"/>
          <w:rFonts w:ascii="Times New Roman" w:eastAsia="Times New Roman" w:hAnsi="Times New Roman" w:cs="Times New Roman"/>
          <w:sz w:val="24"/>
          <w:szCs w:val="24"/>
          <w:lang w:eastAsia="en-GB"/>
        </w:rPr>
        <w:endnoteReference w:id="7"/>
      </w:r>
      <w:r w:rsidR="00CF1F19">
        <w:rPr>
          <w:rFonts w:ascii="Times New Roman" w:eastAsia="Times New Roman" w:hAnsi="Times New Roman" w:cs="Times New Roman"/>
          <w:sz w:val="24"/>
          <w:szCs w:val="24"/>
          <w:lang w:eastAsia="en-GB"/>
        </w:rPr>
        <w:t xml:space="preserve">. </w:t>
      </w:r>
    </w:p>
    <w:p w:rsidR="00090424" w:rsidRDefault="00090424" w:rsidP="005F59B7">
      <w:pPr>
        <w:spacing w:after="0" w:line="288" w:lineRule="auto"/>
        <w:rPr>
          <w:rFonts w:ascii="Times New Roman" w:eastAsia="Times New Roman" w:hAnsi="Times New Roman" w:cs="Times New Roman"/>
          <w:sz w:val="24"/>
          <w:szCs w:val="24"/>
          <w:lang w:eastAsia="en-GB"/>
        </w:rPr>
      </w:pPr>
    </w:p>
    <w:p w:rsidR="005822CB" w:rsidRDefault="005822CB" w:rsidP="005F59B7">
      <w:pPr>
        <w:spacing w:after="0" w:line="288"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think that </w:t>
      </w:r>
      <w:r w:rsidR="00A520C8">
        <w:rPr>
          <w:rFonts w:ascii="Times New Roman" w:eastAsia="Times New Roman" w:hAnsi="Times New Roman" w:cs="Times New Roman"/>
          <w:sz w:val="24"/>
          <w:szCs w:val="24"/>
          <w:lang w:eastAsia="en-GB"/>
        </w:rPr>
        <w:t xml:space="preserve">built-up </w:t>
      </w:r>
      <w:r w:rsidR="009061D9">
        <w:rPr>
          <w:rFonts w:ascii="Times New Roman" w:eastAsia="Times New Roman" w:hAnsi="Times New Roman" w:cs="Times New Roman"/>
          <w:sz w:val="24"/>
          <w:szCs w:val="24"/>
          <w:lang w:eastAsia="en-GB"/>
        </w:rPr>
        <w:t>areas should be protected via C</w:t>
      </w:r>
      <w:r w:rsidR="008967D3">
        <w:rPr>
          <w:rFonts w:ascii="Times New Roman" w:eastAsia="Times New Roman" w:hAnsi="Times New Roman" w:cs="Times New Roman"/>
          <w:sz w:val="24"/>
          <w:szCs w:val="24"/>
          <w:lang w:eastAsia="en-GB"/>
        </w:rPr>
        <w:t xml:space="preserve">ombined </w:t>
      </w:r>
      <w:r w:rsidR="009061D9">
        <w:rPr>
          <w:rFonts w:ascii="Times New Roman" w:eastAsia="Times New Roman" w:hAnsi="Times New Roman" w:cs="Times New Roman"/>
          <w:sz w:val="24"/>
          <w:szCs w:val="24"/>
          <w:lang w:eastAsia="en-GB"/>
        </w:rPr>
        <w:t>H</w:t>
      </w:r>
      <w:r w:rsidR="008967D3">
        <w:rPr>
          <w:rFonts w:ascii="Times New Roman" w:eastAsia="Times New Roman" w:hAnsi="Times New Roman" w:cs="Times New Roman"/>
          <w:sz w:val="24"/>
          <w:szCs w:val="24"/>
          <w:lang w:eastAsia="en-GB"/>
        </w:rPr>
        <w:t xml:space="preserve">eat and </w:t>
      </w:r>
      <w:r w:rsidR="009061D9">
        <w:rPr>
          <w:rFonts w:ascii="Times New Roman" w:eastAsia="Times New Roman" w:hAnsi="Times New Roman" w:cs="Times New Roman"/>
          <w:sz w:val="24"/>
          <w:szCs w:val="24"/>
          <w:lang w:eastAsia="en-GB"/>
        </w:rPr>
        <w:t>P</w:t>
      </w:r>
      <w:r w:rsidR="008967D3">
        <w:rPr>
          <w:rFonts w:ascii="Times New Roman" w:eastAsia="Times New Roman" w:hAnsi="Times New Roman" w:cs="Times New Roman"/>
          <w:sz w:val="24"/>
          <w:szCs w:val="24"/>
          <w:lang w:eastAsia="en-GB"/>
        </w:rPr>
        <w:t>ower</w:t>
      </w:r>
      <w:r w:rsidR="009061D9">
        <w:rPr>
          <w:rFonts w:ascii="Times New Roman" w:eastAsia="Times New Roman" w:hAnsi="Times New Roman" w:cs="Times New Roman"/>
          <w:sz w:val="24"/>
          <w:szCs w:val="24"/>
          <w:lang w:eastAsia="en-GB"/>
        </w:rPr>
        <w:t xml:space="preserve"> plants </w:t>
      </w:r>
      <w:r>
        <w:rPr>
          <w:rFonts w:ascii="Times New Roman" w:eastAsia="Times New Roman" w:hAnsi="Times New Roman" w:cs="Times New Roman"/>
          <w:sz w:val="24"/>
          <w:szCs w:val="24"/>
          <w:lang w:eastAsia="en-GB"/>
        </w:rPr>
        <w:t xml:space="preserve">at the </w:t>
      </w:r>
      <w:r w:rsidR="009061D9">
        <w:rPr>
          <w:rFonts w:ascii="Times New Roman" w:eastAsia="Times New Roman" w:hAnsi="Times New Roman" w:cs="Times New Roman"/>
          <w:sz w:val="24"/>
          <w:szCs w:val="24"/>
          <w:lang w:eastAsia="en-GB"/>
        </w:rPr>
        <w:t xml:space="preserve">sub-stations which convert </w:t>
      </w:r>
      <w:r w:rsidR="00FF4F0D">
        <w:rPr>
          <w:rFonts w:ascii="Times New Roman" w:eastAsia="Times New Roman" w:hAnsi="Times New Roman" w:cs="Times New Roman"/>
          <w:sz w:val="24"/>
          <w:szCs w:val="24"/>
          <w:lang w:eastAsia="en-GB"/>
        </w:rPr>
        <w:t xml:space="preserve">electricity from </w:t>
      </w:r>
      <w:r w:rsidR="009061D9">
        <w:rPr>
          <w:rFonts w:ascii="Times New Roman" w:eastAsia="Times New Roman" w:hAnsi="Times New Roman" w:cs="Times New Roman"/>
          <w:sz w:val="24"/>
          <w:szCs w:val="24"/>
          <w:lang w:eastAsia="en-GB"/>
        </w:rPr>
        <w:t>1</w:t>
      </w:r>
      <w:r w:rsidR="00FF4F0D">
        <w:rPr>
          <w:rFonts w:ascii="Times New Roman" w:eastAsia="Times New Roman" w:hAnsi="Times New Roman" w:cs="Times New Roman"/>
          <w:sz w:val="24"/>
          <w:szCs w:val="24"/>
          <w:lang w:eastAsia="en-GB"/>
        </w:rPr>
        <w:t xml:space="preserve">1,000 </w:t>
      </w:r>
      <w:r w:rsidR="009061D9">
        <w:rPr>
          <w:rFonts w:ascii="Times New Roman" w:eastAsia="Times New Roman" w:hAnsi="Times New Roman" w:cs="Times New Roman"/>
          <w:sz w:val="24"/>
          <w:szCs w:val="24"/>
          <w:lang w:eastAsia="en-GB"/>
        </w:rPr>
        <w:t>to 415</w:t>
      </w:r>
      <w:r w:rsidR="00A520C8">
        <w:rPr>
          <w:rFonts w:ascii="Times New Roman" w:eastAsia="Times New Roman" w:hAnsi="Times New Roman" w:cs="Times New Roman"/>
          <w:sz w:val="24"/>
          <w:szCs w:val="24"/>
          <w:lang w:eastAsia="en-GB"/>
        </w:rPr>
        <w:t xml:space="preserve"> </w:t>
      </w:r>
      <w:proofErr w:type="gramStart"/>
      <w:r w:rsidR="00A520C8">
        <w:rPr>
          <w:rFonts w:ascii="Times New Roman" w:eastAsia="Times New Roman" w:hAnsi="Times New Roman" w:cs="Times New Roman"/>
          <w:sz w:val="24"/>
          <w:szCs w:val="24"/>
          <w:lang w:eastAsia="en-GB"/>
        </w:rPr>
        <w:t>volts</w:t>
      </w:r>
      <w:r w:rsidR="00FF4F0D">
        <w:rPr>
          <w:rFonts w:ascii="Times New Roman" w:eastAsia="Times New Roman" w:hAnsi="Times New Roman" w:cs="Times New Roman"/>
          <w:sz w:val="24"/>
          <w:szCs w:val="24"/>
          <w:lang w:eastAsia="en-GB"/>
        </w:rPr>
        <w:t xml:space="preserve"> </w:t>
      </w:r>
      <w:proofErr w:type="gramEnd"/>
      <w:r w:rsidR="00A66B8A">
        <w:rPr>
          <w:rStyle w:val="EndnoteReference"/>
          <w:rFonts w:ascii="Times New Roman" w:eastAsia="Times New Roman" w:hAnsi="Times New Roman" w:cs="Times New Roman"/>
          <w:sz w:val="24"/>
          <w:szCs w:val="24"/>
          <w:lang w:eastAsia="en-GB"/>
        </w:rPr>
        <w:endnoteReference w:id="8"/>
      </w:r>
      <w:r w:rsidR="009061D9">
        <w:rPr>
          <w:rFonts w:ascii="Times New Roman" w:eastAsia="Times New Roman" w:hAnsi="Times New Roman" w:cs="Times New Roman"/>
          <w:sz w:val="24"/>
          <w:szCs w:val="24"/>
          <w:lang w:eastAsia="en-GB"/>
        </w:rPr>
        <w:t>, using dual-fuelled gas engines</w:t>
      </w:r>
      <w:r w:rsidR="00106D2B">
        <w:rPr>
          <w:rFonts w:ascii="Times New Roman" w:eastAsia="Times New Roman" w:hAnsi="Times New Roman" w:cs="Times New Roman"/>
          <w:sz w:val="24"/>
          <w:szCs w:val="24"/>
          <w:lang w:eastAsia="en-GB"/>
        </w:rPr>
        <w:t xml:space="preserve"> and underground fuel stores</w:t>
      </w:r>
      <w:r>
        <w:rPr>
          <w:rFonts w:ascii="Times New Roman" w:eastAsia="Times New Roman" w:hAnsi="Times New Roman" w:cs="Times New Roman"/>
          <w:sz w:val="24"/>
          <w:szCs w:val="24"/>
          <w:lang w:eastAsia="en-GB"/>
        </w:rPr>
        <w:t xml:space="preserve">. </w:t>
      </w:r>
      <w:r w:rsidR="009061D9">
        <w:rPr>
          <w:rFonts w:ascii="Times New Roman" w:eastAsia="Times New Roman" w:hAnsi="Times New Roman" w:cs="Times New Roman"/>
          <w:sz w:val="24"/>
          <w:szCs w:val="24"/>
          <w:lang w:eastAsia="en-GB"/>
        </w:rPr>
        <w:t xml:space="preserve">These </w:t>
      </w:r>
      <w:r>
        <w:rPr>
          <w:rFonts w:ascii="Times New Roman" w:eastAsia="Times New Roman" w:hAnsi="Times New Roman" w:cs="Times New Roman"/>
          <w:sz w:val="24"/>
          <w:szCs w:val="24"/>
          <w:lang w:eastAsia="en-GB"/>
        </w:rPr>
        <w:t>plant</w:t>
      </w:r>
      <w:r w:rsidR="00106D2B">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w:t>
      </w:r>
      <w:r w:rsidR="0095726B">
        <w:rPr>
          <w:rFonts w:ascii="Times New Roman" w:eastAsia="Times New Roman" w:hAnsi="Times New Roman" w:cs="Times New Roman"/>
          <w:sz w:val="24"/>
          <w:szCs w:val="24"/>
          <w:lang w:eastAsia="en-GB"/>
        </w:rPr>
        <w:t xml:space="preserve">would </w:t>
      </w:r>
      <w:r w:rsidR="00FF4F0D">
        <w:rPr>
          <w:rFonts w:ascii="Times New Roman" w:eastAsia="Times New Roman" w:hAnsi="Times New Roman" w:cs="Times New Roman"/>
          <w:sz w:val="24"/>
          <w:szCs w:val="24"/>
          <w:lang w:eastAsia="en-GB"/>
        </w:rPr>
        <w:t>in effect</w:t>
      </w:r>
      <w:r w:rsidR="00496682">
        <w:rPr>
          <w:rFonts w:ascii="Times New Roman" w:eastAsia="Times New Roman" w:hAnsi="Times New Roman" w:cs="Times New Roman"/>
          <w:sz w:val="24"/>
          <w:szCs w:val="24"/>
          <w:lang w:eastAsia="en-GB"/>
        </w:rPr>
        <w:t xml:space="preserve"> </w:t>
      </w:r>
      <w:r w:rsidR="009061D9">
        <w:rPr>
          <w:rFonts w:ascii="Times New Roman" w:eastAsia="Times New Roman" w:hAnsi="Times New Roman" w:cs="Times New Roman"/>
          <w:sz w:val="24"/>
          <w:szCs w:val="24"/>
          <w:lang w:eastAsia="en-GB"/>
        </w:rPr>
        <w:t xml:space="preserve">become </w:t>
      </w:r>
      <w:r>
        <w:rPr>
          <w:rFonts w:ascii="Times New Roman" w:eastAsia="Times New Roman" w:hAnsi="Times New Roman" w:cs="Times New Roman"/>
          <w:sz w:val="24"/>
          <w:szCs w:val="24"/>
          <w:lang w:eastAsia="en-GB"/>
        </w:rPr>
        <w:t xml:space="preserve">emergency </w:t>
      </w:r>
      <w:r w:rsidR="00317713">
        <w:rPr>
          <w:rFonts w:ascii="Times New Roman" w:eastAsia="Times New Roman" w:hAnsi="Times New Roman" w:cs="Times New Roman"/>
          <w:sz w:val="24"/>
          <w:szCs w:val="24"/>
          <w:lang w:eastAsia="en-GB"/>
        </w:rPr>
        <w:t xml:space="preserve">electricity </w:t>
      </w:r>
      <w:r>
        <w:rPr>
          <w:rFonts w:ascii="Times New Roman" w:eastAsia="Times New Roman" w:hAnsi="Times New Roman" w:cs="Times New Roman"/>
          <w:sz w:val="24"/>
          <w:szCs w:val="24"/>
          <w:lang w:eastAsia="en-GB"/>
        </w:rPr>
        <w:t>generator</w:t>
      </w:r>
      <w:r w:rsidR="00106D2B">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if the national grid goes off, </w:t>
      </w:r>
      <w:r w:rsidR="009061D9">
        <w:rPr>
          <w:rFonts w:ascii="Times New Roman" w:eastAsia="Times New Roman" w:hAnsi="Times New Roman" w:cs="Times New Roman"/>
          <w:sz w:val="24"/>
          <w:szCs w:val="24"/>
          <w:lang w:eastAsia="en-GB"/>
        </w:rPr>
        <w:t xml:space="preserve">keeping </w:t>
      </w:r>
      <w:r w:rsidR="008D7528">
        <w:rPr>
          <w:rFonts w:ascii="Times New Roman" w:eastAsia="Times New Roman" w:hAnsi="Times New Roman" w:cs="Times New Roman"/>
          <w:sz w:val="24"/>
          <w:szCs w:val="24"/>
          <w:lang w:eastAsia="en-GB"/>
        </w:rPr>
        <w:t xml:space="preserve">built-up areas </w:t>
      </w:r>
      <w:r w:rsidR="009061D9">
        <w:rPr>
          <w:rFonts w:ascii="Times New Roman" w:eastAsia="Times New Roman" w:hAnsi="Times New Roman" w:cs="Times New Roman"/>
          <w:sz w:val="24"/>
          <w:szCs w:val="24"/>
          <w:lang w:eastAsia="en-GB"/>
        </w:rPr>
        <w:t xml:space="preserve">secure. They would also </w:t>
      </w:r>
      <w:r w:rsidR="00496682">
        <w:rPr>
          <w:rFonts w:ascii="Times New Roman" w:eastAsia="Times New Roman" w:hAnsi="Times New Roman" w:cs="Times New Roman"/>
          <w:sz w:val="24"/>
          <w:szCs w:val="24"/>
          <w:lang w:eastAsia="en-GB"/>
        </w:rPr>
        <w:t>help decarbonise</w:t>
      </w:r>
      <w:r>
        <w:rPr>
          <w:rFonts w:ascii="Times New Roman" w:eastAsia="Times New Roman" w:hAnsi="Times New Roman" w:cs="Times New Roman"/>
          <w:sz w:val="24"/>
          <w:szCs w:val="24"/>
          <w:lang w:eastAsia="en-GB"/>
        </w:rPr>
        <w:t xml:space="preserve"> heat</w:t>
      </w:r>
      <w:r w:rsidR="00317713">
        <w:rPr>
          <w:rFonts w:ascii="Times New Roman" w:eastAsia="Times New Roman" w:hAnsi="Times New Roman" w:cs="Times New Roman"/>
          <w:sz w:val="24"/>
          <w:szCs w:val="24"/>
          <w:lang w:eastAsia="en-GB"/>
        </w:rPr>
        <w:t xml:space="preserve"> </w:t>
      </w:r>
      <w:r w:rsidR="00FF4F0D">
        <w:rPr>
          <w:rFonts w:ascii="Times New Roman" w:eastAsia="Times New Roman" w:hAnsi="Times New Roman" w:cs="Times New Roman"/>
          <w:sz w:val="24"/>
          <w:szCs w:val="24"/>
          <w:lang w:eastAsia="en-GB"/>
        </w:rPr>
        <w:t>supplies</w:t>
      </w:r>
      <w:r w:rsidR="00A520C8">
        <w:rPr>
          <w:rFonts w:ascii="Times New Roman" w:eastAsia="Times New Roman" w:hAnsi="Times New Roman" w:cs="Times New Roman"/>
          <w:sz w:val="24"/>
          <w:szCs w:val="24"/>
          <w:lang w:eastAsia="en-GB"/>
        </w:rPr>
        <w:t xml:space="preserve"> faster than electric heat pumps could do</w:t>
      </w:r>
      <w:r w:rsidR="00FF4F0D">
        <w:rPr>
          <w:rFonts w:ascii="Times New Roman" w:eastAsia="Times New Roman" w:hAnsi="Times New Roman" w:cs="Times New Roman"/>
          <w:sz w:val="24"/>
          <w:szCs w:val="24"/>
          <w:lang w:eastAsia="en-GB"/>
        </w:rPr>
        <w:t xml:space="preserve">, </w:t>
      </w:r>
      <w:r w:rsidR="00496682">
        <w:rPr>
          <w:rFonts w:ascii="Times New Roman" w:eastAsia="Times New Roman" w:hAnsi="Times New Roman" w:cs="Times New Roman"/>
          <w:sz w:val="24"/>
          <w:szCs w:val="24"/>
          <w:lang w:eastAsia="en-GB"/>
        </w:rPr>
        <w:t>meet</w:t>
      </w:r>
      <w:r w:rsidR="00317713">
        <w:rPr>
          <w:rFonts w:ascii="Times New Roman" w:eastAsia="Times New Roman" w:hAnsi="Times New Roman" w:cs="Times New Roman"/>
          <w:sz w:val="24"/>
          <w:szCs w:val="24"/>
          <w:lang w:eastAsia="en-GB"/>
        </w:rPr>
        <w:t xml:space="preserve"> the peak load on heat networks</w:t>
      </w:r>
      <w:r w:rsidR="00FF4F0D">
        <w:rPr>
          <w:rFonts w:ascii="Times New Roman" w:eastAsia="Times New Roman" w:hAnsi="Times New Roman" w:cs="Times New Roman"/>
          <w:sz w:val="24"/>
          <w:szCs w:val="24"/>
          <w:lang w:eastAsia="en-GB"/>
        </w:rPr>
        <w:t xml:space="preserve"> and meet </w:t>
      </w:r>
      <w:r w:rsidR="009061D9">
        <w:rPr>
          <w:rFonts w:ascii="Times New Roman" w:eastAsia="Times New Roman" w:hAnsi="Times New Roman" w:cs="Times New Roman"/>
          <w:sz w:val="24"/>
          <w:szCs w:val="24"/>
          <w:lang w:eastAsia="en-GB"/>
        </w:rPr>
        <w:t xml:space="preserve">the </w:t>
      </w:r>
      <w:r w:rsidR="0095726B">
        <w:rPr>
          <w:rFonts w:ascii="Times New Roman" w:eastAsia="Times New Roman" w:hAnsi="Times New Roman" w:cs="Times New Roman"/>
          <w:sz w:val="24"/>
          <w:szCs w:val="24"/>
          <w:lang w:eastAsia="en-GB"/>
        </w:rPr>
        <w:t xml:space="preserve">peak </w:t>
      </w:r>
      <w:r w:rsidR="009061D9">
        <w:rPr>
          <w:rFonts w:ascii="Times New Roman" w:eastAsia="Times New Roman" w:hAnsi="Times New Roman" w:cs="Times New Roman"/>
          <w:sz w:val="24"/>
          <w:szCs w:val="24"/>
          <w:lang w:eastAsia="en-GB"/>
        </w:rPr>
        <w:t>winter lighting load</w:t>
      </w:r>
      <w:r w:rsidR="00496682">
        <w:rPr>
          <w:rFonts w:ascii="Times New Roman" w:eastAsia="Times New Roman" w:hAnsi="Times New Roman" w:cs="Times New Roman"/>
          <w:sz w:val="24"/>
          <w:szCs w:val="24"/>
          <w:lang w:eastAsia="en-GB"/>
        </w:rPr>
        <w:t xml:space="preserve"> </w:t>
      </w:r>
      <w:r w:rsidR="00106D2B">
        <w:rPr>
          <w:rFonts w:ascii="Times New Roman" w:eastAsia="Times New Roman" w:hAnsi="Times New Roman" w:cs="Times New Roman"/>
          <w:sz w:val="24"/>
          <w:szCs w:val="24"/>
          <w:lang w:eastAsia="en-GB"/>
        </w:rPr>
        <w:t>in December and January</w:t>
      </w:r>
      <w:r>
        <w:rPr>
          <w:rFonts w:ascii="Times New Roman" w:eastAsia="Times New Roman" w:hAnsi="Times New Roman" w:cs="Times New Roman"/>
          <w:sz w:val="24"/>
          <w:szCs w:val="24"/>
          <w:lang w:eastAsia="en-GB"/>
        </w:rPr>
        <w:t xml:space="preserve">. </w:t>
      </w:r>
    </w:p>
    <w:p w:rsidR="0093791F" w:rsidRPr="001350A2" w:rsidRDefault="0093791F" w:rsidP="005F59B7">
      <w:pPr>
        <w:spacing w:after="0" w:line="288" w:lineRule="auto"/>
        <w:rPr>
          <w:rFonts w:ascii="Times New Roman" w:eastAsia="Times New Roman" w:hAnsi="Times New Roman" w:cs="Times New Roman"/>
          <w:sz w:val="24"/>
          <w:szCs w:val="24"/>
          <w:lang w:eastAsia="en-GB"/>
        </w:rPr>
      </w:pPr>
    </w:p>
    <w:p w:rsidR="00F951E3" w:rsidRPr="001350A2" w:rsidRDefault="00F951E3" w:rsidP="005F59B7">
      <w:pPr>
        <w:spacing w:after="0" w:line="288" w:lineRule="auto"/>
        <w:rPr>
          <w:rFonts w:ascii="Times New Roman" w:eastAsia="Times New Roman" w:hAnsi="Times New Roman" w:cs="Times New Roman"/>
          <w:sz w:val="24"/>
          <w:szCs w:val="24"/>
          <w:lang w:eastAsia="en-GB"/>
        </w:rPr>
      </w:pPr>
    </w:p>
    <w:p w:rsidR="00E671DF" w:rsidRPr="001350A2" w:rsidRDefault="00AB5155" w:rsidP="005F59B7">
      <w:pPr>
        <w:spacing w:after="0" w:line="288" w:lineRule="auto"/>
        <w:rPr>
          <w:rFonts w:ascii="Gill Sans MT" w:eastAsia="Arial Unicode MS" w:hAnsi="Gill Sans MT" w:cs="Arial Unicode MS"/>
          <w:sz w:val="24"/>
          <w:szCs w:val="24"/>
          <w:lang w:eastAsia="en-GB"/>
        </w:rPr>
      </w:pPr>
      <w:r>
        <w:rPr>
          <w:rFonts w:ascii="Gill Sans MT" w:eastAsia="Arial Unicode MS" w:hAnsi="Gill Sans MT" w:cs="Arial Unicode MS"/>
          <w:b/>
          <w:sz w:val="24"/>
          <w:szCs w:val="24"/>
          <w:lang w:eastAsia="en-GB"/>
        </w:rPr>
        <w:t>9</w:t>
      </w:r>
      <w:r w:rsidR="005F7E7F">
        <w:rPr>
          <w:rFonts w:ascii="Gill Sans MT" w:eastAsia="Arial Unicode MS" w:hAnsi="Gill Sans MT" w:cs="Arial Unicode MS"/>
          <w:b/>
          <w:sz w:val="24"/>
          <w:szCs w:val="24"/>
          <w:lang w:eastAsia="en-GB"/>
        </w:rPr>
        <w:t>.</w:t>
      </w:r>
      <w:r w:rsidR="005F7E7F">
        <w:rPr>
          <w:rFonts w:ascii="Gill Sans MT" w:eastAsia="Arial Unicode MS" w:hAnsi="Gill Sans MT" w:cs="Arial Unicode MS"/>
          <w:b/>
          <w:sz w:val="24"/>
          <w:szCs w:val="24"/>
          <w:lang w:eastAsia="en-GB"/>
        </w:rPr>
        <w:tab/>
      </w:r>
      <w:r w:rsidR="00F54F3F" w:rsidRPr="001350A2">
        <w:rPr>
          <w:rFonts w:ascii="Gill Sans MT" w:eastAsia="Arial Unicode MS" w:hAnsi="Gill Sans MT" w:cs="Arial Unicode MS"/>
          <w:b/>
          <w:sz w:val="24"/>
          <w:szCs w:val="24"/>
          <w:lang w:eastAsia="en-GB"/>
        </w:rPr>
        <w:t>What alternate ways of pricing energy should be considered to reduce the burden of high energy bills, in particular on less well-off consumers?</w:t>
      </w:r>
    </w:p>
    <w:p w:rsidR="005F59B7" w:rsidRDefault="005F59B7" w:rsidP="005F59B7">
      <w:pPr>
        <w:spacing w:after="0" w:line="288" w:lineRule="auto"/>
        <w:rPr>
          <w:rFonts w:ascii="Times New Roman" w:eastAsia="Arial Unicode MS" w:hAnsi="Times New Roman" w:cs="Times New Roman"/>
          <w:sz w:val="24"/>
          <w:szCs w:val="24"/>
          <w:lang w:eastAsia="en-GB"/>
        </w:rPr>
      </w:pPr>
    </w:p>
    <w:p w:rsidR="00144C93" w:rsidRDefault="005E2026" w:rsidP="005F59B7">
      <w:pPr>
        <w:spacing w:after="0" w:line="288" w:lineRule="auto"/>
        <w:rPr>
          <w:rFonts w:ascii="Times New Roman" w:eastAsia="Arial Unicode MS" w:hAnsi="Times New Roman" w:cs="Times New Roman"/>
          <w:sz w:val="24"/>
          <w:szCs w:val="24"/>
          <w:lang w:eastAsia="en-GB"/>
        </w:rPr>
      </w:pPr>
      <w:r>
        <w:rPr>
          <w:rFonts w:ascii="Times New Roman" w:eastAsia="Arial Unicode MS" w:hAnsi="Times New Roman" w:cs="Times New Roman"/>
          <w:sz w:val="24"/>
          <w:szCs w:val="24"/>
          <w:lang w:eastAsia="en-GB"/>
        </w:rPr>
        <w:t xml:space="preserve">We should </w:t>
      </w:r>
      <w:r w:rsidR="00F77119" w:rsidRPr="001350A2">
        <w:rPr>
          <w:rFonts w:ascii="Times New Roman" w:eastAsia="Arial Unicode MS" w:hAnsi="Times New Roman" w:cs="Times New Roman"/>
          <w:sz w:val="24"/>
          <w:szCs w:val="24"/>
          <w:lang w:eastAsia="en-GB"/>
        </w:rPr>
        <w:t>pay</w:t>
      </w:r>
      <w:r w:rsidR="00911D4E">
        <w:rPr>
          <w:rFonts w:ascii="Times New Roman" w:eastAsia="Arial Unicode MS" w:hAnsi="Times New Roman" w:cs="Times New Roman"/>
          <w:sz w:val="24"/>
          <w:szCs w:val="24"/>
          <w:lang w:eastAsia="en-GB"/>
        </w:rPr>
        <w:t xml:space="preserve"> low-income</w:t>
      </w:r>
      <w:r w:rsidR="00144C93">
        <w:rPr>
          <w:rFonts w:ascii="Times New Roman" w:eastAsia="Arial Unicode MS" w:hAnsi="Times New Roman" w:cs="Times New Roman"/>
          <w:sz w:val="24"/>
          <w:szCs w:val="24"/>
          <w:lang w:eastAsia="en-GB"/>
        </w:rPr>
        <w:t xml:space="preserve"> consumers a decent</w:t>
      </w:r>
      <w:r w:rsidR="001350A2">
        <w:rPr>
          <w:rFonts w:ascii="Times New Roman" w:eastAsia="Arial Unicode MS" w:hAnsi="Times New Roman" w:cs="Times New Roman"/>
          <w:sz w:val="24"/>
          <w:szCs w:val="24"/>
          <w:lang w:eastAsia="en-GB"/>
        </w:rPr>
        <w:t xml:space="preserve"> wage</w:t>
      </w:r>
      <w:r w:rsidR="00144C93">
        <w:rPr>
          <w:rFonts w:ascii="Times New Roman" w:eastAsia="Arial Unicode MS" w:hAnsi="Times New Roman" w:cs="Times New Roman"/>
          <w:sz w:val="24"/>
          <w:szCs w:val="24"/>
          <w:lang w:eastAsia="en-GB"/>
        </w:rPr>
        <w:t>/salary</w:t>
      </w:r>
      <w:r>
        <w:rPr>
          <w:rFonts w:ascii="Times New Roman" w:eastAsia="Arial Unicode MS" w:hAnsi="Times New Roman" w:cs="Times New Roman"/>
          <w:sz w:val="24"/>
          <w:szCs w:val="24"/>
          <w:lang w:eastAsia="en-GB"/>
        </w:rPr>
        <w:t xml:space="preserve">. </w:t>
      </w:r>
      <w:r w:rsidR="00496682">
        <w:rPr>
          <w:rFonts w:ascii="Times New Roman" w:eastAsia="Arial Unicode MS" w:hAnsi="Times New Roman" w:cs="Times New Roman"/>
          <w:sz w:val="24"/>
          <w:szCs w:val="24"/>
          <w:lang w:eastAsia="en-GB"/>
        </w:rPr>
        <w:t>I</w:t>
      </w:r>
      <w:r w:rsidR="00911D4E">
        <w:rPr>
          <w:rFonts w:ascii="Times New Roman" w:eastAsia="Arial Unicode MS" w:hAnsi="Times New Roman" w:cs="Times New Roman"/>
          <w:sz w:val="24"/>
          <w:szCs w:val="24"/>
          <w:lang w:eastAsia="en-GB"/>
        </w:rPr>
        <w:t xml:space="preserve">f they are </w:t>
      </w:r>
      <w:r w:rsidR="009F6193">
        <w:rPr>
          <w:rFonts w:ascii="Times New Roman" w:eastAsia="Arial Unicode MS" w:hAnsi="Times New Roman" w:cs="Times New Roman"/>
          <w:sz w:val="24"/>
          <w:szCs w:val="24"/>
          <w:lang w:eastAsia="en-GB"/>
        </w:rPr>
        <w:t>unemployed</w:t>
      </w:r>
      <w:r w:rsidR="00911D4E">
        <w:rPr>
          <w:rFonts w:ascii="Times New Roman" w:eastAsia="Arial Unicode MS" w:hAnsi="Times New Roman" w:cs="Times New Roman"/>
          <w:sz w:val="24"/>
          <w:szCs w:val="24"/>
          <w:lang w:eastAsia="en-GB"/>
        </w:rPr>
        <w:t xml:space="preserve"> </w:t>
      </w:r>
      <w:r w:rsidR="0093791F">
        <w:rPr>
          <w:rFonts w:ascii="Times New Roman" w:eastAsia="Arial Unicode MS" w:hAnsi="Times New Roman" w:cs="Times New Roman"/>
          <w:sz w:val="24"/>
          <w:szCs w:val="24"/>
          <w:lang w:eastAsia="en-GB"/>
        </w:rPr>
        <w:t xml:space="preserve">or retired, </w:t>
      </w:r>
      <w:r>
        <w:rPr>
          <w:rFonts w:ascii="Times New Roman" w:eastAsia="Arial Unicode MS" w:hAnsi="Times New Roman" w:cs="Times New Roman"/>
          <w:sz w:val="24"/>
          <w:szCs w:val="24"/>
          <w:lang w:eastAsia="en-GB"/>
        </w:rPr>
        <w:t xml:space="preserve">we should </w:t>
      </w:r>
      <w:r w:rsidR="00F77119" w:rsidRPr="001350A2">
        <w:rPr>
          <w:rFonts w:ascii="Times New Roman" w:eastAsia="Arial Unicode MS" w:hAnsi="Times New Roman" w:cs="Times New Roman"/>
          <w:sz w:val="24"/>
          <w:szCs w:val="24"/>
          <w:lang w:eastAsia="en-GB"/>
        </w:rPr>
        <w:t xml:space="preserve">pay them </w:t>
      </w:r>
      <w:r w:rsidR="009F6193">
        <w:rPr>
          <w:rFonts w:ascii="Times New Roman" w:eastAsia="Arial Unicode MS" w:hAnsi="Times New Roman" w:cs="Times New Roman"/>
          <w:sz w:val="24"/>
          <w:szCs w:val="24"/>
          <w:lang w:eastAsia="en-GB"/>
        </w:rPr>
        <w:t xml:space="preserve">adequate </w:t>
      </w:r>
      <w:r w:rsidR="00F77119" w:rsidRPr="001350A2">
        <w:rPr>
          <w:rFonts w:ascii="Times New Roman" w:eastAsia="Arial Unicode MS" w:hAnsi="Times New Roman" w:cs="Times New Roman"/>
          <w:sz w:val="24"/>
          <w:szCs w:val="24"/>
          <w:lang w:eastAsia="en-GB"/>
        </w:rPr>
        <w:t xml:space="preserve">benefits </w:t>
      </w:r>
      <w:r w:rsidR="001350A2">
        <w:rPr>
          <w:rFonts w:ascii="Times New Roman" w:eastAsia="Arial Unicode MS" w:hAnsi="Times New Roman" w:cs="Times New Roman"/>
          <w:sz w:val="24"/>
          <w:szCs w:val="24"/>
          <w:lang w:eastAsia="en-GB"/>
        </w:rPr>
        <w:t>or pension</w:t>
      </w:r>
      <w:r w:rsidR="00EA369B">
        <w:rPr>
          <w:rFonts w:ascii="Times New Roman" w:eastAsia="Arial Unicode MS" w:hAnsi="Times New Roman" w:cs="Times New Roman"/>
          <w:sz w:val="24"/>
          <w:szCs w:val="24"/>
          <w:lang w:eastAsia="en-GB"/>
        </w:rPr>
        <w:t>s</w:t>
      </w:r>
      <w:r w:rsidR="009F6193">
        <w:rPr>
          <w:rFonts w:ascii="Times New Roman" w:eastAsia="Arial Unicode MS" w:hAnsi="Times New Roman" w:cs="Times New Roman"/>
          <w:sz w:val="24"/>
          <w:szCs w:val="24"/>
          <w:lang w:eastAsia="en-GB"/>
        </w:rPr>
        <w:t xml:space="preserve">. </w:t>
      </w:r>
      <w:r w:rsidR="00F77119" w:rsidRPr="001350A2">
        <w:rPr>
          <w:rFonts w:ascii="Times New Roman" w:eastAsia="Arial Unicode MS" w:hAnsi="Times New Roman" w:cs="Times New Roman"/>
          <w:sz w:val="24"/>
          <w:szCs w:val="24"/>
          <w:lang w:eastAsia="en-GB"/>
        </w:rPr>
        <w:t xml:space="preserve">Adjusting energy prices to reflect a consumer's income </w:t>
      </w:r>
      <w:r w:rsidR="00144C93">
        <w:rPr>
          <w:rFonts w:ascii="Times New Roman" w:eastAsia="Arial Unicode MS" w:hAnsi="Times New Roman" w:cs="Times New Roman"/>
          <w:sz w:val="24"/>
          <w:szCs w:val="24"/>
          <w:lang w:eastAsia="en-GB"/>
        </w:rPr>
        <w:t xml:space="preserve">amounts to means testing, which is demeaning; </w:t>
      </w:r>
      <w:r w:rsidR="001350A2">
        <w:rPr>
          <w:rFonts w:ascii="Times New Roman" w:eastAsia="Arial Unicode MS" w:hAnsi="Times New Roman" w:cs="Times New Roman"/>
          <w:sz w:val="24"/>
          <w:szCs w:val="24"/>
          <w:lang w:eastAsia="en-GB"/>
        </w:rPr>
        <w:t>consum</w:t>
      </w:r>
      <w:r w:rsidR="00911D4E">
        <w:rPr>
          <w:rFonts w:ascii="Times New Roman" w:eastAsia="Arial Unicode MS" w:hAnsi="Times New Roman" w:cs="Times New Roman"/>
          <w:sz w:val="24"/>
          <w:szCs w:val="24"/>
          <w:lang w:eastAsia="en-GB"/>
        </w:rPr>
        <w:t xml:space="preserve">es scarce resources in </w:t>
      </w:r>
      <w:r w:rsidR="005F59B7">
        <w:rPr>
          <w:rFonts w:ascii="Times New Roman" w:eastAsia="Arial Unicode MS" w:hAnsi="Times New Roman" w:cs="Times New Roman"/>
          <w:sz w:val="24"/>
          <w:szCs w:val="24"/>
          <w:lang w:eastAsia="en-GB"/>
        </w:rPr>
        <w:t>administration and</w:t>
      </w:r>
      <w:r w:rsidR="0093791F">
        <w:rPr>
          <w:rFonts w:ascii="Times New Roman" w:eastAsia="Arial Unicode MS" w:hAnsi="Times New Roman" w:cs="Times New Roman"/>
          <w:sz w:val="24"/>
          <w:szCs w:val="24"/>
          <w:lang w:eastAsia="en-GB"/>
        </w:rPr>
        <w:t xml:space="preserve"> </w:t>
      </w:r>
      <w:r w:rsidR="002C4D62">
        <w:rPr>
          <w:rFonts w:ascii="Times New Roman" w:eastAsia="Arial Unicode MS" w:hAnsi="Times New Roman" w:cs="Times New Roman"/>
          <w:sz w:val="24"/>
          <w:szCs w:val="24"/>
          <w:lang w:eastAsia="en-GB"/>
        </w:rPr>
        <w:t xml:space="preserve">adds </w:t>
      </w:r>
      <w:r w:rsidR="00F77119" w:rsidRPr="001350A2">
        <w:rPr>
          <w:rFonts w:ascii="Times New Roman" w:eastAsia="Arial Unicode MS" w:hAnsi="Times New Roman" w:cs="Times New Roman"/>
          <w:sz w:val="24"/>
          <w:szCs w:val="24"/>
          <w:lang w:eastAsia="en-GB"/>
        </w:rPr>
        <w:t>further market distor</w:t>
      </w:r>
      <w:r w:rsidR="0093791F">
        <w:rPr>
          <w:rFonts w:ascii="Times New Roman" w:eastAsia="Arial Unicode MS" w:hAnsi="Times New Roman" w:cs="Times New Roman"/>
          <w:sz w:val="24"/>
          <w:szCs w:val="24"/>
          <w:lang w:eastAsia="en-GB"/>
        </w:rPr>
        <w:t>tion</w:t>
      </w:r>
      <w:r w:rsidR="005F59B7">
        <w:rPr>
          <w:rFonts w:ascii="Times New Roman" w:eastAsia="Arial Unicode MS" w:hAnsi="Times New Roman" w:cs="Times New Roman"/>
          <w:sz w:val="24"/>
          <w:szCs w:val="24"/>
          <w:lang w:eastAsia="en-GB"/>
        </w:rPr>
        <w:t>s</w:t>
      </w:r>
      <w:r w:rsidR="0093791F">
        <w:rPr>
          <w:rFonts w:ascii="Times New Roman" w:eastAsia="Arial Unicode MS" w:hAnsi="Times New Roman" w:cs="Times New Roman"/>
          <w:sz w:val="24"/>
          <w:szCs w:val="24"/>
          <w:lang w:eastAsia="en-GB"/>
        </w:rPr>
        <w:t xml:space="preserve">. </w:t>
      </w:r>
    </w:p>
    <w:p w:rsidR="00144C93" w:rsidRDefault="00144C93" w:rsidP="005F59B7">
      <w:pPr>
        <w:spacing w:after="0" w:line="288" w:lineRule="auto"/>
        <w:rPr>
          <w:rFonts w:ascii="Times New Roman" w:eastAsia="Arial Unicode MS" w:hAnsi="Times New Roman" w:cs="Times New Roman"/>
          <w:sz w:val="24"/>
          <w:szCs w:val="24"/>
          <w:lang w:eastAsia="en-GB"/>
        </w:rPr>
      </w:pPr>
    </w:p>
    <w:p w:rsidR="00F77119" w:rsidRDefault="0093791F" w:rsidP="005F59B7">
      <w:pPr>
        <w:spacing w:after="0" w:line="288" w:lineRule="auto"/>
        <w:rPr>
          <w:rFonts w:ascii="Times New Roman" w:eastAsia="Arial Unicode MS" w:hAnsi="Times New Roman" w:cs="Times New Roman"/>
          <w:sz w:val="24"/>
          <w:szCs w:val="24"/>
          <w:lang w:eastAsia="en-GB"/>
        </w:rPr>
      </w:pPr>
      <w:r>
        <w:rPr>
          <w:rFonts w:ascii="Times New Roman" w:eastAsia="Arial Unicode MS" w:hAnsi="Times New Roman" w:cs="Times New Roman"/>
          <w:sz w:val="24"/>
          <w:szCs w:val="24"/>
          <w:lang w:eastAsia="en-GB"/>
        </w:rPr>
        <w:t>We arguably have too many</w:t>
      </w:r>
      <w:r w:rsidR="00911D4E">
        <w:rPr>
          <w:rFonts w:ascii="Times New Roman" w:eastAsia="Arial Unicode MS" w:hAnsi="Times New Roman" w:cs="Times New Roman"/>
          <w:sz w:val="24"/>
          <w:szCs w:val="24"/>
          <w:lang w:eastAsia="en-GB"/>
        </w:rPr>
        <w:t xml:space="preserve"> </w:t>
      </w:r>
      <w:r w:rsidR="00FF4F0D">
        <w:rPr>
          <w:rFonts w:ascii="Times New Roman" w:eastAsia="Arial Unicode MS" w:hAnsi="Times New Roman" w:cs="Times New Roman"/>
          <w:sz w:val="24"/>
          <w:szCs w:val="24"/>
          <w:lang w:eastAsia="en-GB"/>
        </w:rPr>
        <w:t xml:space="preserve">of these </w:t>
      </w:r>
      <w:r w:rsidR="009B488A">
        <w:rPr>
          <w:rFonts w:ascii="Times New Roman" w:eastAsia="Arial Unicode MS" w:hAnsi="Times New Roman" w:cs="Times New Roman"/>
          <w:sz w:val="24"/>
          <w:szCs w:val="24"/>
          <w:lang w:eastAsia="en-GB"/>
        </w:rPr>
        <w:t xml:space="preserve">distortions </w:t>
      </w:r>
      <w:r w:rsidR="002C4D62">
        <w:rPr>
          <w:rFonts w:ascii="Times New Roman" w:eastAsia="Arial Unicode MS" w:hAnsi="Times New Roman" w:cs="Times New Roman"/>
          <w:sz w:val="24"/>
          <w:szCs w:val="24"/>
          <w:lang w:eastAsia="en-GB"/>
        </w:rPr>
        <w:t xml:space="preserve">already. Please </w:t>
      </w:r>
      <w:r w:rsidR="00FF4F0D">
        <w:rPr>
          <w:rFonts w:ascii="Times New Roman" w:eastAsia="Arial Unicode MS" w:hAnsi="Times New Roman" w:cs="Times New Roman"/>
          <w:sz w:val="24"/>
          <w:szCs w:val="24"/>
          <w:lang w:eastAsia="en-GB"/>
        </w:rPr>
        <w:t xml:space="preserve">see our answer to the </w:t>
      </w:r>
      <w:r w:rsidR="002C4D62">
        <w:rPr>
          <w:rFonts w:ascii="Times New Roman" w:eastAsia="Arial Unicode MS" w:hAnsi="Times New Roman" w:cs="Times New Roman"/>
          <w:sz w:val="24"/>
          <w:szCs w:val="24"/>
          <w:lang w:eastAsia="en-GB"/>
        </w:rPr>
        <w:t xml:space="preserve">Committee's </w:t>
      </w:r>
      <w:r w:rsidR="00FF4F0D">
        <w:rPr>
          <w:rFonts w:ascii="Times New Roman" w:eastAsia="Arial Unicode MS" w:hAnsi="Times New Roman" w:cs="Times New Roman"/>
          <w:sz w:val="24"/>
          <w:szCs w:val="24"/>
          <w:lang w:eastAsia="en-GB"/>
        </w:rPr>
        <w:t>first question, 'Are there failures in the energy market</w:t>
      </w:r>
      <w:proofErr w:type="gramStart"/>
      <w:r w:rsidR="00FF4F0D">
        <w:rPr>
          <w:rFonts w:ascii="Times New Roman" w:eastAsia="Arial Unicode MS" w:hAnsi="Times New Roman" w:cs="Times New Roman"/>
          <w:sz w:val="24"/>
          <w:szCs w:val="24"/>
          <w:lang w:eastAsia="en-GB"/>
        </w:rPr>
        <w:t>?...</w:t>
      </w:r>
      <w:proofErr w:type="gramEnd"/>
      <w:r w:rsidR="00FF4F0D">
        <w:rPr>
          <w:rFonts w:ascii="Times New Roman" w:eastAsia="Arial Unicode MS" w:hAnsi="Times New Roman" w:cs="Times New Roman"/>
          <w:sz w:val="24"/>
          <w:szCs w:val="24"/>
          <w:lang w:eastAsia="en-GB"/>
        </w:rPr>
        <w:t xml:space="preserve">' </w:t>
      </w:r>
    </w:p>
    <w:p w:rsidR="00496682" w:rsidRDefault="00496682" w:rsidP="005F59B7">
      <w:pPr>
        <w:spacing w:after="0" w:line="288" w:lineRule="auto"/>
        <w:rPr>
          <w:rFonts w:ascii="Times New Roman" w:eastAsia="Arial Unicode MS" w:hAnsi="Times New Roman" w:cs="Times New Roman"/>
          <w:sz w:val="24"/>
          <w:szCs w:val="24"/>
          <w:lang w:eastAsia="en-GB"/>
        </w:rPr>
      </w:pPr>
    </w:p>
    <w:p w:rsidR="005F59B7" w:rsidRDefault="005F59B7" w:rsidP="005F59B7">
      <w:pPr>
        <w:spacing w:after="0" w:line="288" w:lineRule="auto"/>
        <w:rPr>
          <w:rFonts w:ascii="Times New Roman" w:eastAsia="Arial Unicode MS" w:hAnsi="Times New Roman" w:cs="Times New Roman"/>
          <w:sz w:val="24"/>
          <w:szCs w:val="24"/>
          <w:lang w:eastAsia="en-GB"/>
        </w:rPr>
      </w:pPr>
    </w:p>
    <w:p w:rsidR="00496682" w:rsidRDefault="00496682">
      <w:pPr>
        <w:rPr>
          <w:rFonts w:ascii="Times New Roman" w:eastAsia="Arial Unicode MS" w:hAnsi="Times New Roman" w:cs="Times New Roman"/>
          <w:sz w:val="24"/>
          <w:szCs w:val="24"/>
          <w:lang w:eastAsia="en-GB"/>
        </w:rPr>
      </w:pPr>
    </w:p>
    <w:p w:rsidR="001E2D11" w:rsidRDefault="001E2D11">
      <w:pPr>
        <w:rPr>
          <w:rFonts w:ascii="Gill Sans MT" w:eastAsia="Arial Unicode MS" w:hAnsi="Gill Sans MT" w:cs="Times New Roman"/>
          <w:b/>
          <w:sz w:val="24"/>
          <w:szCs w:val="24"/>
          <w:lang w:eastAsia="en-GB"/>
        </w:rPr>
      </w:pPr>
    </w:p>
    <w:p w:rsidR="00496682" w:rsidRDefault="00496682">
      <w:pPr>
        <w:rPr>
          <w:rFonts w:ascii="Gill Sans MT" w:eastAsia="Arial Unicode MS" w:hAnsi="Gill Sans MT" w:cs="Times New Roman"/>
          <w:b/>
          <w:sz w:val="24"/>
          <w:szCs w:val="24"/>
          <w:lang w:eastAsia="en-GB"/>
        </w:rPr>
      </w:pPr>
      <w:r w:rsidRPr="00496682">
        <w:rPr>
          <w:rFonts w:ascii="Gill Sans MT" w:eastAsia="Arial Unicode MS" w:hAnsi="Gill Sans MT" w:cs="Times New Roman"/>
          <w:b/>
          <w:sz w:val="24"/>
          <w:szCs w:val="24"/>
          <w:lang w:eastAsia="en-GB"/>
        </w:rPr>
        <w:lastRenderedPageBreak/>
        <w:t>References</w:t>
      </w:r>
    </w:p>
    <w:p w:rsidR="005F59B7" w:rsidRPr="00496682" w:rsidRDefault="005F59B7">
      <w:pPr>
        <w:rPr>
          <w:rFonts w:ascii="Gill Sans MT" w:eastAsia="Arial Unicode MS" w:hAnsi="Gill Sans MT" w:cs="Times New Roman"/>
          <w:b/>
          <w:sz w:val="24"/>
          <w:szCs w:val="24"/>
          <w:lang w:eastAsia="en-GB"/>
        </w:rPr>
      </w:pPr>
    </w:p>
    <w:sectPr w:rsidR="005F59B7" w:rsidRPr="00496682" w:rsidSect="0067382A">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531" w:rsidRDefault="00604531" w:rsidP="00E671DF">
      <w:pPr>
        <w:spacing w:after="0" w:line="240" w:lineRule="auto"/>
      </w:pPr>
      <w:r>
        <w:separator/>
      </w:r>
    </w:p>
  </w:endnote>
  <w:endnote w:type="continuationSeparator" w:id="0">
    <w:p w:rsidR="00604531" w:rsidRDefault="00604531" w:rsidP="00E671DF">
      <w:pPr>
        <w:spacing w:after="0" w:line="240" w:lineRule="auto"/>
      </w:pPr>
      <w:r>
        <w:continuationSeparator/>
      </w:r>
    </w:p>
  </w:endnote>
  <w:endnote w:id="1">
    <w:p w:rsidR="00C21B82" w:rsidRPr="00AB5155" w:rsidRDefault="00C21B82" w:rsidP="00CE3304">
      <w:pPr>
        <w:pStyle w:val="EndnoteText"/>
        <w:spacing w:line="300" w:lineRule="auto"/>
        <w:rPr>
          <w:rFonts w:ascii="Times New Roman" w:hAnsi="Times New Roman" w:cs="Times New Roman"/>
        </w:rPr>
      </w:pPr>
      <w:r w:rsidRPr="00866971">
        <w:rPr>
          <w:rStyle w:val="EndnoteReference"/>
          <w:rFonts w:ascii="Times New Roman" w:hAnsi="Times New Roman" w:cs="Times New Roman"/>
        </w:rPr>
        <w:endnoteRef/>
      </w:r>
      <w:r w:rsidRPr="00866971">
        <w:rPr>
          <w:rFonts w:ascii="Times New Roman" w:hAnsi="Times New Roman" w:cs="Times New Roman"/>
        </w:rPr>
        <w:t xml:space="preserve"> </w:t>
      </w:r>
      <w:r w:rsidRPr="00866971">
        <w:rPr>
          <w:rFonts w:ascii="Times New Roman" w:hAnsi="Times New Roman" w:cs="Times New Roman"/>
        </w:rPr>
        <w:tab/>
        <w:t>http://www.eceee.org/all-news/columnists/richard-cowart-and-jan-rosenow/we-need-a-lorry-load-of-savings</w:t>
      </w:r>
      <w:r w:rsidR="009B488A">
        <w:rPr>
          <w:rFonts w:ascii="Times New Roman" w:hAnsi="Times New Roman" w:cs="Times New Roman"/>
        </w:rPr>
        <w:t xml:space="preserve">. </w:t>
      </w:r>
    </w:p>
    <w:p w:rsidR="00CE3304" w:rsidRPr="00AB5155" w:rsidRDefault="00CE3304" w:rsidP="00CE3304">
      <w:pPr>
        <w:pStyle w:val="EndnoteText"/>
        <w:spacing w:line="300" w:lineRule="auto"/>
        <w:rPr>
          <w:rFonts w:ascii="Times New Roman" w:hAnsi="Times New Roman" w:cs="Times New Roman"/>
        </w:rPr>
      </w:pPr>
    </w:p>
  </w:endnote>
  <w:endnote w:id="2">
    <w:p w:rsidR="00CE3304" w:rsidRPr="00226810" w:rsidRDefault="00CE3304" w:rsidP="00226810">
      <w:pPr>
        <w:pStyle w:val="EndnoteText"/>
        <w:spacing w:line="300" w:lineRule="auto"/>
        <w:rPr>
          <w:rFonts w:ascii="Times New Roman" w:hAnsi="Times New Roman" w:cs="Times New Roman"/>
        </w:rPr>
      </w:pPr>
      <w:r w:rsidRPr="00AB5155">
        <w:rPr>
          <w:rStyle w:val="EndnoteReference"/>
          <w:rFonts w:ascii="Times New Roman" w:hAnsi="Times New Roman" w:cs="Times New Roman"/>
        </w:rPr>
        <w:endnoteRef/>
      </w:r>
      <w:r w:rsidRPr="00AB5155">
        <w:rPr>
          <w:rFonts w:ascii="Times New Roman" w:hAnsi="Times New Roman" w:cs="Times New Roman"/>
        </w:rPr>
        <w:t xml:space="preserve"> </w:t>
      </w:r>
      <w:r w:rsidRPr="00AB5155">
        <w:rPr>
          <w:rFonts w:ascii="Times New Roman" w:hAnsi="Times New Roman" w:cs="Times New Roman"/>
        </w:rPr>
        <w:tab/>
      </w:r>
      <w:r w:rsidR="009F6193">
        <w:rPr>
          <w:rFonts w:ascii="Times New Roman" w:hAnsi="Times New Roman" w:cs="Times New Roman"/>
        </w:rPr>
        <w:t>W</w:t>
      </w:r>
      <w:r w:rsidRPr="00AB5155">
        <w:rPr>
          <w:rFonts w:ascii="Times New Roman" w:hAnsi="Times New Roman" w:cs="Times New Roman"/>
        </w:rPr>
        <w:t xml:space="preserve">e </w:t>
      </w:r>
      <w:r w:rsidR="00431228">
        <w:rPr>
          <w:rFonts w:ascii="Times New Roman" w:hAnsi="Times New Roman" w:cs="Times New Roman"/>
        </w:rPr>
        <w:t xml:space="preserve">have </w:t>
      </w:r>
      <w:r w:rsidR="009F6193">
        <w:rPr>
          <w:rFonts w:ascii="Times New Roman" w:hAnsi="Times New Roman" w:cs="Times New Roman"/>
        </w:rPr>
        <w:t>see</w:t>
      </w:r>
      <w:r w:rsidR="00431228">
        <w:rPr>
          <w:rFonts w:ascii="Times New Roman" w:hAnsi="Times New Roman" w:cs="Times New Roman"/>
        </w:rPr>
        <w:t>n</w:t>
      </w:r>
      <w:r w:rsidR="009F6193">
        <w:rPr>
          <w:rFonts w:ascii="Times New Roman" w:hAnsi="Times New Roman" w:cs="Times New Roman"/>
        </w:rPr>
        <w:t xml:space="preserve"> </w:t>
      </w:r>
      <w:r w:rsidRPr="00AB5155">
        <w:rPr>
          <w:rFonts w:ascii="Times New Roman" w:hAnsi="Times New Roman" w:cs="Times New Roman"/>
        </w:rPr>
        <w:t xml:space="preserve">new houses </w:t>
      </w:r>
      <w:r w:rsidR="0013137D">
        <w:rPr>
          <w:rFonts w:ascii="Times New Roman" w:hAnsi="Times New Roman" w:cs="Times New Roman"/>
        </w:rPr>
        <w:t xml:space="preserve">under construction </w:t>
      </w:r>
      <w:r w:rsidRPr="00AB5155">
        <w:rPr>
          <w:rFonts w:ascii="Times New Roman" w:hAnsi="Times New Roman" w:cs="Times New Roman"/>
        </w:rPr>
        <w:t xml:space="preserve">with </w:t>
      </w:r>
      <w:r w:rsidR="009F6193">
        <w:rPr>
          <w:rFonts w:ascii="Times New Roman" w:hAnsi="Times New Roman" w:cs="Times New Roman"/>
        </w:rPr>
        <w:t>only 100 mm of wall insulation. O</w:t>
      </w:r>
      <w:r w:rsidRPr="00AB5155">
        <w:rPr>
          <w:rFonts w:ascii="Times New Roman" w:hAnsi="Times New Roman" w:cs="Times New Roman"/>
        </w:rPr>
        <w:t>ne is likely to be able to justify a thickness of 250 to 300 mm</w:t>
      </w:r>
      <w:r w:rsidR="00AB5155">
        <w:rPr>
          <w:rFonts w:ascii="Times New Roman" w:hAnsi="Times New Roman" w:cs="Times New Roman"/>
        </w:rPr>
        <w:t xml:space="preserve"> </w:t>
      </w:r>
      <w:r w:rsidR="009F6193">
        <w:rPr>
          <w:rFonts w:ascii="Times New Roman" w:hAnsi="Times New Roman" w:cs="Times New Roman"/>
        </w:rPr>
        <w:t>in a house</w:t>
      </w:r>
      <w:r w:rsidR="00AB5155">
        <w:rPr>
          <w:rFonts w:ascii="Times New Roman" w:hAnsi="Times New Roman" w:cs="Times New Roman"/>
        </w:rPr>
        <w:t xml:space="preserve"> using these fuels</w:t>
      </w:r>
      <w:r w:rsidR="009F6193">
        <w:rPr>
          <w:rFonts w:ascii="Times New Roman" w:hAnsi="Times New Roman" w:cs="Times New Roman"/>
        </w:rPr>
        <w:t>, assuming the same methodology as the UK uses to set the Building Regulations</w:t>
      </w:r>
      <w:r w:rsidR="0013137D">
        <w:rPr>
          <w:rFonts w:ascii="Times New Roman" w:hAnsi="Times New Roman" w:cs="Times New Roman"/>
        </w:rPr>
        <w:t>; i.e., lifecycle costing and a 3.5%/y return on capital</w:t>
      </w:r>
      <w:r w:rsidRPr="00AB5155">
        <w:rPr>
          <w:rFonts w:ascii="Times New Roman" w:hAnsi="Times New Roman" w:cs="Times New Roman"/>
        </w:rPr>
        <w:t xml:space="preserve">. </w:t>
      </w:r>
    </w:p>
  </w:endnote>
  <w:endnote w:id="3">
    <w:p w:rsidR="00226810" w:rsidRPr="00226810" w:rsidRDefault="00226810" w:rsidP="00226810">
      <w:pPr>
        <w:pStyle w:val="EndnoteText"/>
        <w:spacing w:line="300" w:lineRule="auto"/>
        <w:rPr>
          <w:rFonts w:ascii="Times New Roman" w:hAnsi="Times New Roman" w:cs="Times New Roman"/>
        </w:rPr>
      </w:pPr>
      <w:r w:rsidRPr="00226810">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rPr>
        <w:tab/>
        <w:t>2002 was t</w:t>
      </w:r>
      <w:r w:rsidRPr="00226810">
        <w:rPr>
          <w:rFonts w:ascii="Times New Roman" w:hAnsi="Times New Roman" w:cs="Times New Roman"/>
        </w:rPr>
        <w:t xml:space="preserve">he first occasion on which </w:t>
      </w:r>
      <w:r>
        <w:rPr>
          <w:rFonts w:ascii="Times New Roman" w:hAnsi="Times New Roman" w:cs="Times New Roman"/>
        </w:rPr>
        <w:t>Building Regulations were raised</w:t>
      </w:r>
      <w:r w:rsidR="00431228">
        <w:rPr>
          <w:rFonts w:ascii="Times New Roman" w:hAnsi="Times New Roman" w:cs="Times New Roman"/>
        </w:rPr>
        <w:t xml:space="preserve"> and i</w:t>
      </w:r>
      <w:r w:rsidRPr="00226810">
        <w:rPr>
          <w:rFonts w:ascii="Times New Roman" w:hAnsi="Times New Roman" w:cs="Times New Roman"/>
        </w:rPr>
        <w:t xml:space="preserve">nsulation manufacturers noted a significant extra demand for their product. </w:t>
      </w:r>
      <w:r w:rsidR="00431228">
        <w:rPr>
          <w:rFonts w:ascii="Times New Roman" w:hAnsi="Times New Roman" w:cs="Times New Roman"/>
        </w:rPr>
        <w:t>M</w:t>
      </w:r>
      <w:r w:rsidRPr="00226810">
        <w:rPr>
          <w:rFonts w:ascii="Times New Roman" w:hAnsi="Times New Roman" w:cs="Times New Roman"/>
        </w:rPr>
        <w:t xml:space="preserve">anufacturers had </w:t>
      </w:r>
      <w:r w:rsidR="00431228">
        <w:rPr>
          <w:rFonts w:ascii="Times New Roman" w:hAnsi="Times New Roman" w:cs="Times New Roman"/>
        </w:rPr>
        <w:t xml:space="preserve">previously </w:t>
      </w:r>
      <w:r w:rsidRPr="00226810">
        <w:rPr>
          <w:rFonts w:ascii="Times New Roman" w:hAnsi="Times New Roman" w:cs="Times New Roman"/>
        </w:rPr>
        <w:t>prepared themselves for a growth in demand and been disappointed by the outcome.</w:t>
      </w:r>
    </w:p>
  </w:endnote>
  <w:endnote w:id="4">
    <w:p w:rsidR="00C21B82" w:rsidRPr="00226810" w:rsidRDefault="00C21B82" w:rsidP="00226810">
      <w:pPr>
        <w:pStyle w:val="EndnoteText"/>
        <w:spacing w:line="300" w:lineRule="auto"/>
        <w:rPr>
          <w:rFonts w:ascii="Times New Roman" w:hAnsi="Times New Roman" w:cs="Times New Roman"/>
        </w:rPr>
      </w:pPr>
    </w:p>
    <w:p w:rsidR="00C21B82" w:rsidRPr="00866971" w:rsidRDefault="00C21B82" w:rsidP="00CE3304">
      <w:pPr>
        <w:pStyle w:val="EndnoteText"/>
        <w:spacing w:line="300" w:lineRule="auto"/>
        <w:rPr>
          <w:rFonts w:ascii="Times New Roman" w:hAnsi="Times New Roman" w:cs="Times New Roman"/>
        </w:rPr>
      </w:pPr>
      <w:r w:rsidRPr="00866971">
        <w:rPr>
          <w:rStyle w:val="EndnoteReference"/>
          <w:rFonts w:ascii="Times New Roman" w:hAnsi="Times New Roman" w:cs="Times New Roman"/>
        </w:rPr>
        <w:endnoteRef/>
      </w:r>
      <w:r w:rsidRPr="00866971">
        <w:rPr>
          <w:rFonts w:ascii="Times New Roman" w:hAnsi="Times New Roman" w:cs="Times New Roman"/>
        </w:rPr>
        <w:t xml:space="preserve"> </w:t>
      </w:r>
      <w:r w:rsidRPr="00866971">
        <w:rPr>
          <w:rFonts w:ascii="Times New Roman" w:hAnsi="Times New Roman" w:cs="Times New Roman"/>
        </w:rPr>
        <w:tab/>
      </w:r>
      <w:r w:rsidR="00866971" w:rsidRPr="00866971">
        <w:rPr>
          <w:rFonts w:ascii="Times New Roman" w:hAnsi="Times New Roman" w:cs="Times New Roman"/>
        </w:rPr>
        <w:t xml:space="preserve">Olivier, D and Simmonds, A, </w:t>
      </w:r>
      <w:r w:rsidRPr="009B488A">
        <w:rPr>
          <w:rFonts w:ascii="Times New Roman" w:hAnsi="Times New Roman" w:cs="Times New Roman"/>
          <w:i/>
        </w:rPr>
        <w:t>LESS IS MORE</w:t>
      </w:r>
      <w:r w:rsidR="00866971" w:rsidRPr="009B488A">
        <w:rPr>
          <w:rFonts w:ascii="Times New Roman" w:hAnsi="Times New Roman" w:cs="Times New Roman"/>
          <w:i/>
        </w:rPr>
        <w:t>: Energy Security After Oil</w:t>
      </w:r>
      <w:r w:rsidR="00866971" w:rsidRPr="00866971">
        <w:rPr>
          <w:rFonts w:ascii="Times New Roman" w:hAnsi="Times New Roman" w:cs="Times New Roman"/>
        </w:rPr>
        <w:t>. Sustainable Buildings Association, www.aecb.net (2012).</w:t>
      </w:r>
    </w:p>
    <w:p w:rsidR="00C21B82" w:rsidRPr="00866971" w:rsidRDefault="00C21B82" w:rsidP="00CE3304">
      <w:pPr>
        <w:pStyle w:val="EndnoteText"/>
        <w:spacing w:line="300" w:lineRule="auto"/>
        <w:rPr>
          <w:rFonts w:ascii="Times New Roman" w:hAnsi="Times New Roman" w:cs="Times New Roman"/>
        </w:rPr>
      </w:pPr>
    </w:p>
  </w:endnote>
  <w:endnote w:id="5">
    <w:p w:rsidR="00C21B82" w:rsidRPr="00866971" w:rsidRDefault="00C21B82" w:rsidP="00CE3304">
      <w:pPr>
        <w:pStyle w:val="EndnoteText"/>
        <w:spacing w:line="300" w:lineRule="auto"/>
        <w:rPr>
          <w:rFonts w:ascii="Times New Roman" w:hAnsi="Times New Roman" w:cs="Times New Roman"/>
        </w:rPr>
      </w:pPr>
      <w:r w:rsidRPr="00866971">
        <w:rPr>
          <w:rStyle w:val="EndnoteReference"/>
          <w:rFonts w:ascii="Times New Roman" w:hAnsi="Times New Roman" w:cs="Times New Roman"/>
        </w:rPr>
        <w:endnoteRef/>
      </w:r>
      <w:r w:rsidRPr="00866971">
        <w:rPr>
          <w:rFonts w:ascii="Times New Roman" w:hAnsi="Times New Roman" w:cs="Times New Roman"/>
        </w:rPr>
        <w:t xml:space="preserve"> </w:t>
      </w:r>
      <w:r w:rsidRPr="00866971">
        <w:rPr>
          <w:rFonts w:ascii="Times New Roman" w:hAnsi="Times New Roman" w:cs="Times New Roman"/>
        </w:rPr>
        <w:tab/>
        <w:t xml:space="preserve">This could change if proposals </w:t>
      </w:r>
      <w:r w:rsidR="00FF4F0D">
        <w:rPr>
          <w:rFonts w:ascii="Times New Roman" w:hAnsi="Times New Roman" w:cs="Times New Roman"/>
        </w:rPr>
        <w:t xml:space="preserve">proceed </w:t>
      </w:r>
      <w:r w:rsidRPr="00866971">
        <w:rPr>
          <w:rFonts w:ascii="Times New Roman" w:hAnsi="Times New Roman" w:cs="Times New Roman"/>
        </w:rPr>
        <w:t>to allow consumer</w:t>
      </w:r>
      <w:r w:rsidR="009B488A">
        <w:rPr>
          <w:rFonts w:ascii="Times New Roman" w:hAnsi="Times New Roman" w:cs="Times New Roman"/>
        </w:rPr>
        <w:t xml:space="preserve">s to buy water from any </w:t>
      </w:r>
      <w:r w:rsidR="00FF4F0D">
        <w:rPr>
          <w:rFonts w:ascii="Times New Roman" w:hAnsi="Times New Roman" w:cs="Times New Roman"/>
        </w:rPr>
        <w:t>supplier</w:t>
      </w:r>
      <w:r w:rsidR="009B488A">
        <w:rPr>
          <w:rFonts w:ascii="Times New Roman" w:hAnsi="Times New Roman" w:cs="Times New Roman"/>
        </w:rPr>
        <w:t>. Th</w:t>
      </w:r>
      <w:r w:rsidRPr="00866971">
        <w:rPr>
          <w:rFonts w:ascii="Times New Roman" w:hAnsi="Times New Roman" w:cs="Times New Roman"/>
        </w:rPr>
        <w:t xml:space="preserve">e </w:t>
      </w:r>
      <w:r w:rsidR="00A66B8A" w:rsidRPr="00866971">
        <w:rPr>
          <w:rFonts w:ascii="Times New Roman" w:hAnsi="Times New Roman" w:cs="Times New Roman"/>
        </w:rPr>
        <w:t xml:space="preserve">income </w:t>
      </w:r>
      <w:r w:rsidRPr="00866971">
        <w:rPr>
          <w:rFonts w:ascii="Times New Roman" w:hAnsi="Times New Roman" w:cs="Times New Roman"/>
        </w:rPr>
        <w:t xml:space="preserve">stream </w:t>
      </w:r>
      <w:r w:rsidR="009B488A">
        <w:rPr>
          <w:rFonts w:ascii="Times New Roman" w:hAnsi="Times New Roman" w:cs="Times New Roman"/>
        </w:rPr>
        <w:t xml:space="preserve">for each individual supplier </w:t>
      </w:r>
      <w:r w:rsidRPr="00866971">
        <w:rPr>
          <w:rFonts w:ascii="Times New Roman" w:hAnsi="Times New Roman" w:cs="Times New Roman"/>
        </w:rPr>
        <w:t xml:space="preserve">would </w:t>
      </w:r>
      <w:r w:rsidR="00431228">
        <w:rPr>
          <w:rFonts w:ascii="Times New Roman" w:hAnsi="Times New Roman" w:cs="Times New Roman"/>
        </w:rPr>
        <w:t xml:space="preserve">be less </w:t>
      </w:r>
      <w:r w:rsidRPr="00866971">
        <w:rPr>
          <w:rFonts w:ascii="Times New Roman" w:hAnsi="Times New Roman" w:cs="Times New Roman"/>
        </w:rPr>
        <w:t xml:space="preserve">predictable. </w:t>
      </w:r>
    </w:p>
  </w:endnote>
  <w:endnote w:id="6">
    <w:p w:rsidR="00C21B82" w:rsidRPr="00866971" w:rsidRDefault="00C21B82" w:rsidP="00CE3304">
      <w:pPr>
        <w:pStyle w:val="EndnoteText"/>
        <w:spacing w:line="300" w:lineRule="auto"/>
        <w:rPr>
          <w:rFonts w:ascii="Times New Roman" w:hAnsi="Times New Roman" w:cs="Times New Roman"/>
        </w:rPr>
      </w:pPr>
    </w:p>
    <w:p w:rsidR="00C21B82" w:rsidRPr="00866971" w:rsidRDefault="00C21B82" w:rsidP="00CE3304">
      <w:pPr>
        <w:pStyle w:val="EndnoteText"/>
        <w:spacing w:line="300" w:lineRule="auto"/>
        <w:rPr>
          <w:rFonts w:ascii="Times New Roman" w:hAnsi="Times New Roman" w:cs="Times New Roman"/>
        </w:rPr>
      </w:pPr>
      <w:r w:rsidRPr="00866971">
        <w:rPr>
          <w:rStyle w:val="EndnoteReference"/>
          <w:rFonts w:ascii="Times New Roman" w:hAnsi="Times New Roman" w:cs="Times New Roman"/>
        </w:rPr>
        <w:endnoteRef/>
      </w:r>
      <w:r w:rsidRPr="00866971">
        <w:rPr>
          <w:rFonts w:ascii="Times New Roman" w:hAnsi="Times New Roman" w:cs="Times New Roman"/>
        </w:rPr>
        <w:t xml:space="preserve"> </w:t>
      </w:r>
      <w:r w:rsidRPr="00866971">
        <w:rPr>
          <w:rFonts w:ascii="Times New Roman" w:hAnsi="Times New Roman" w:cs="Times New Roman"/>
        </w:rPr>
        <w:tab/>
        <w:t xml:space="preserve">Electricity in Great Britain is managed by four different bodies. Generation is </w:t>
      </w:r>
      <w:r w:rsidR="00A66B8A" w:rsidRPr="00866971">
        <w:rPr>
          <w:rFonts w:ascii="Times New Roman" w:hAnsi="Times New Roman" w:cs="Times New Roman"/>
        </w:rPr>
        <w:t xml:space="preserve">managed by </w:t>
      </w:r>
      <w:r w:rsidRPr="00866971">
        <w:rPr>
          <w:rFonts w:ascii="Times New Roman" w:hAnsi="Times New Roman" w:cs="Times New Roman"/>
        </w:rPr>
        <w:t>companies which are broadly separate from the companies looking after the high-voltage transmission system</w:t>
      </w:r>
      <w:r w:rsidR="00A66B8A" w:rsidRPr="00866971">
        <w:rPr>
          <w:rFonts w:ascii="Times New Roman" w:hAnsi="Times New Roman" w:cs="Times New Roman"/>
        </w:rPr>
        <w:t>. They</w:t>
      </w:r>
      <w:r w:rsidRPr="00866971">
        <w:rPr>
          <w:rFonts w:ascii="Times New Roman" w:hAnsi="Times New Roman" w:cs="Times New Roman"/>
        </w:rPr>
        <w:t xml:space="preserve"> are in turn distinct from the companies responsible for the medium and low-voltage distribu</w:t>
      </w:r>
      <w:r w:rsidR="009F6193">
        <w:rPr>
          <w:rFonts w:ascii="Times New Roman" w:hAnsi="Times New Roman" w:cs="Times New Roman"/>
        </w:rPr>
        <w:t>tion,</w:t>
      </w:r>
      <w:r w:rsidR="009B488A">
        <w:rPr>
          <w:rFonts w:ascii="Times New Roman" w:hAnsi="Times New Roman" w:cs="Times New Roman"/>
        </w:rPr>
        <w:t xml:space="preserve"> which </w:t>
      </w:r>
      <w:r w:rsidRPr="00866971">
        <w:rPr>
          <w:rFonts w:ascii="Times New Roman" w:hAnsi="Times New Roman" w:cs="Times New Roman"/>
        </w:rPr>
        <w:t xml:space="preserve">are separate from the companies </w:t>
      </w:r>
      <w:r w:rsidR="00FF4F0D">
        <w:rPr>
          <w:rFonts w:ascii="Times New Roman" w:hAnsi="Times New Roman" w:cs="Times New Roman"/>
        </w:rPr>
        <w:t>supplying</w:t>
      </w:r>
      <w:r w:rsidRPr="00866971">
        <w:rPr>
          <w:rFonts w:ascii="Times New Roman" w:hAnsi="Times New Roman" w:cs="Times New Roman"/>
        </w:rPr>
        <w:t xml:space="preserve"> electricity to retail consumers. </w:t>
      </w:r>
    </w:p>
    <w:p w:rsidR="00C21B82" w:rsidRPr="00866971" w:rsidRDefault="00C21B82" w:rsidP="00CE3304">
      <w:pPr>
        <w:pStyle w:val="EndnoteText"/>
        <w:spacing w:line="300" w:lineRule="auto"/>
        <w:rPr>
          <w:rFonts w:ascii="Times New Roman" w:hAnsi="Times New Roman" w:cs="Times New Roman"/>
        </w:rPr>
      </w:pPr>
    </w:p>
    <w:p w:rsidR="00C21B82" w:rsidRPr="00866971" w:rsidRDefault="00C21B82" w:rsidP="00CE3304">
      <w:pPr>
        <w:pStyle w:val="EndnoteText"/>
        <w:spacing w:line="300" w:lineRule="auto"/>
        <w:rPr>
          <w:rFonts w:ascii="Times New Roman" w:hAnsi="Times New Roman" w:cs="Times New Roman"/>
        </w:rPr>
      </w:pPr>
      <w:r w:rsidRPr="00866971">
        <w:rPr>
          <w:rFonts w:ascii="Times New Roman" w:hAnsi="Times New Roman" w:cs="Times New Roman"/>
        </w:rPr>
        <w:t xml:space="preserve">In </w:t>
      </w:r>
      <w:r w:rsidR="009F6193">
        <w:rPr>
          <w:rFonts w:ascii="Times New Roman" w:hAnsi="Times New Roman" w:cs="Times New Roman"/>
        </w:rPr>
        <w:t xml:space="preserve">some regions; e.g., </w:t>
      </w:r>
      <w:r w:rsidRPr="00866971">
        <w:rPr>
          <w:rFonts w:ascii="Times New Roman" w:hAnsi="Times New Roman" w:cs="Times New Roman"/>
        </w:rPr>
        <w:t xml:space="preserve">Nebraska, USA, or Ireland </w:t>
      </w:r>
      <w:r w:rsidR="00A66B8A" w:rsidRPr="00866971">
        <w:rPr>
          <w:rFonts w:ascii="Times New Roman" w:hAnsi="Times New Roman" w:cs="Times New Roman"/>
        </w:rPr>
        <w:t xml:space="preserve">one </w:t>
      </w:r>
      <w:r w:rsidR="009F6193">
        <w:rPr>
          <w:rFonts w:ascii="Times New Roman" w:hAnsi="Times New Roman" w:cs="Times New Roman"/>
        </w:rPr>
        <w:t xml:space="preserve">entity </w:t>
      </w:r>
      <w:r w:rsidRPr="00866971">
        <w:rPr>
          <w:rFonts w:ascii="Times New Roman" w:hAnsi="Times New Roman" w:cs="Times New Roman"/>
        </w:rPr>
        <w:t xml:space="preserve">owns </w:t>
      </w:r>
      <w:r w:rsidR="009F6193">
        <w:rPr>
          <w:rFonts w:ascii="Times New Roman" w:hAnsi="Times New Roman" w:cs="Times New Roman"/>
        </w:rPr>
        <w:t xml:space="preserve">all </w:t>
      </w:r>
      <w:r w:rsidRPr="00866971">
        <w:rPr>
          <w:rFonts w:ascii="Times New Roman" w:hAnsi="Times New Roman" w:cs="Times New Roman"/>
        </w:rPr>
        <w:t xml:space="preserve">the power stations, transmission </w:t>
      </w:r>
      <w:r w:rsidR="00FF4F0D">
        <w:rPr>
          <w:rFonts w:ascii="Times New Roman" w:hAnsi="Times New Roman" w:cs="Times New Roman"/>
        </w:rPr>
        <w:t xml:space="preserve">and </w:t>
      </w:r>
      <w:r w:rsidRPr="00866971">
        <w:rPr>
          <w:rFonts w:ascii="Times New Roman" w:hAnsi="Times New Roman" w:cs="Times New Roman"/>
        </w:rPr>
        <w:t xml:space="preserve">distribution and supplies electricity to consumers. </w:t>
      </w:r>
      <w:r w:rsidR="00A520C8">
        <w:rPr>
          <w:rFonts w:ascii="Times New Roman" w:hAnsi="Times New Roman" w:cs="Times New Roman"/>
        </w:rPr>
        <w:t>I</w:t>
      </w:r>
      <w:r w:rsidRPr="00866971">
        <w:rPr>
          <w:rFonts w:ascii="Times New Roman" w:hAnsi="Times New Roman" w:cs="Times New Roman"/>
        </w:rPr>
        <w:t xml:space="preserve">t is challenging to find evidence that the UK's four-part structure brings benefits </w:t>
      </w:r>
      <w:r w:rsidR="00A520C8">
        <w:rPr>
          <w:rFonts w:ascii="Times New Roman" w:hAnsi="Times New Roman" w:cs="Times New Roman"/>
        </w:rPr>
        <w:t xml:space="preserve">which </w:t>
      </w:r>
      <w:r w:rsidRPr="00866971">
        <w:rPr>
          <w:rFonts w:ascii="Times New Roman" w:hAnsi="Times New Roman" w:cs="Times New Roman"/>
        </w:rPr>
        <w:t xml:space="preserve">outweigh </w:t>
      </w:r>
      <w:r w:rsidR="00A520C8">
        <w:rPr>
          <w:rFonts w:ascii="Times New Roman" w:hAnsi="Times New Roman" w:cs="Times New Roman"/>
        </w:rPr>
        <w:t xml:space="preserve">the </w:t>
      </w:r>
      <w:r w:rsidR="009F6193">
        <w:rPr>
          <w:rFonts w:ascii="Times New Roman" w:hAnsi="Times New Roman" w:cs="Times New Roman"/>
        </w:rPr>
        <w:t xml:space="preserve">greater </w:t>
      </w:r>
      <w:r w:rsidRPr="00866971">
        <w:rPr>
          <w:rFonts w:ascii="Times New Roman" w:hAnsi="Times New Roman" w:cs="Times New Roman"/>
        </w:rPr>
        <w:t xml:space="preserve">transaction costs and complexity versus a) unitary </w:t>
      </w:r>
      <w:r w:rsidR="009B488A">
        <w:rPr>
          <w:rFonts w:ascii="Times New Roman" w:hAnsi="Times New Roman" w:cs="Times New Roman"/>
        </w:rPr>
        <w:t>state</w:t>
      </w:r>
      <w:r w:rsidRPr="00866971">
        <w:rPr>
          <w:rFonts w:ascii="Times New Roman" w:hAnsi="Times New Roman" w:cs="Times New Roman"/>
        </w:rPr>
        <w:t xml:space="preserve">-owned systems or b) the regulated monopoly model </w:t>
      </w:r>
      <w:r w:rsidR="009F6193">
        <w:rPr>
          <w:rFonts w:ascii="Times New Roman" w:hAnsi="Times New Roman" w:cs="Times New Roman"/>
        </w:rPr>
        <w:t>for private</w:t>
      </w:r>
      <w:r w:rsidRPr="00866971">
        <w:rPr>
          <w:rFonts w:ascii="Times New Roman" w:hAnsi="Times New Roman" w:cs="Times New Roman"/>
        </w:rPr>
        <w:t xml:space="preserve"> utilities </w:t>
      </w:r>
      <w:r w:rsidR="009F6193">
        <w:rPr>
          <w:rFonts w:ascii="Times New Roman" w:hAnsi="Times New Roman" w:cs="Times New Roman"/>
        </w:rPr>
        <w:t>pre-</w:t>
      </w:r>
      <w:r w:rsidRPr="00866971">
        <w:rPr>
          <w:rFonts w:ascii="Times New Roman" w:hAnsi="Times New Roman" w:cs="Times New Roman"/>
        </w:rPr>
        <w:t xml:space="preserve">2002. </w:t>
      </w:r>
    </w:p>
    <w:p w:rsidR="00C21B82" w:rsidRPr="00866971" w:rsidRDefault="00C21B82" w:rsidP="00CE3304">
      <w:pPr>
        <w:pStyle w:val="EndnoteText"/>
        <w:spacing w:line="300" w:lineRule="auto"/>
        <w:rPr>
          <w:rFonts w:ascii="Times New Roman" w:hAnsi="Times New Roman" w:cs="Times New Roman"/>
        </w:rPr>
      </w:pPr>
    </w:p>
  </w:endnote>
  <w:endnote w:id="7">
    <w:p w:rsidR="00C21B82" w:rsidRPr="00866971" w:rsidRDefault="00C21B82" w:rsidP="00CE3304">
      <w:pPr>
        <w:pStyle w:val="EndnoteText"/>
        <w:spacing w:line="300" w:lineRule="auto"/>
        <w:rPr>
          <w:rFonts w:ascii="Times New Roman" w:hAnsi="Times New Roman" w:cs="Times New Roman"/>
        </w:rPr>
      </w:pPr>
      <w:r w:rsidRPr="00866971">
        <w:rPr>
          <w:rStyle w:val="EndnoteReference"/>
          <w:rFonts w:ascii="Times New Roman" w:hAnsi="Times New Roman" w:cs="Times New Roman"/>
        </w:rPr>
        <w:endnoteRef/>
      </w:r>
      <w:r w:rsidRPr="00866971">
        <w:rPr>
          <w:rFonts w:ascii="Times New Roman" w:hAnsi="Times New Roman" w:cs="Times New Roman"/>
        </w:rPr>
        <w:t xml:space="preserve"> Of the world's 14 most serious electricity blackouts to date, defined </w:t>
      </w:r>
      <w:r w:rsidR="00A520C8">
        <w:rPr>
          <w:rFonts w:ascii="Times New Roman" w:hAnsi="Times New Roman" w:cs="Times New Roman"/>
        </w:rPr>
        <w:t xml:space="preserve">by </w:t>
      </w:r>
      <w:r w:rsidRPr="00866971">
        <w:rPr>
          <w:rFonts w:ascii="Times New Roman" w:hAnsi="Times New Roman" w:cs="Times New Roman"/>
        </w:rPr>
        <w:t xml:space="preserve">numbers </w:t>
      </w:r>
      <w:r w:rsidR="00A66B8A" w:rsidRPr="00866971">
        <w:rPr>
          <w:rFonts w:ascii="Times New Roman" w:hAnsi="Times New Roman" w:cs="Times New Roman"/>
        </w:rPr>
        <w:t xml:space="preserve">affected </w:t>
      </w:r>
      <w:r w:rsidRPr="00866971">
        <w:rPr>
          <w:rFonts w:ascii="Times New Roman" w:hAnsi="Times New Roman" w:cs="Times New Roman"/>
        </w:rPr>
        <w:t>and duration, 11 have been in</w:t>
      </w:r>
      <w:r w:rsidR="009B488A">
        <w:rPr>
          <w:rFonts w:ascii="Times New Roman" w:hAnsi="Times New Roman" w:cs="Times New Roman"/>
        </w:rPr>
        <w:t xml:space="preserve"> the 21st. </w:t>
      </w:r>
      <w:r w:rsidRPr="00866971">
        <w:rPr>
          <w:rFonts w:ascii="Times New Roman" w:hAnsi="Times New Roman" w:cs="Times New Roman"/>
        </w:rPr>
        <w:t>century</w:t>
      </w:r>
      <w:r w:rsidR="00A520C8">
        <w:rPr>
          <w:rFonts w:ascii="Times New Roman" w:hAnsi="Times New Roman" w:cs="Times New Roman"/>
        </w:rPr>
        <w:t>. T</w:t>
      </w:r>
      <w:r w:rsidRPr="00866971">
        <w:rPr>
          <w:rFonts w:ascii="Times New Roman" w:hAnsi="Times New Roman" w:cs="Times New Roman"/>
        </w:rPr>
        <w:t xml:space="preserve">hree </w:t>
      </w:r>
      <w:r w:rsidR="00A66B8A" w:rsidRPr="00866971">
        <w:rPr>
          <w:rFonts w:ascii="Times New Roman" w:hAnsi="Times New Roman" w:cs="Times New Roman"/>
        </w:rPr>
        <w:t xml:space="preserve">were </w:t>
      </w:r>
      <w:r w:rsidRPr="00866971">
        <w:rPr>
          <w:rFonts w:ascii="Times New Roman" w:hAnsi="Times New Roman" w:cs="Times New Roman"/>
        </w:rPr>
        <w:t xml:space="preserve">in the </w:t>
      </w:r>
      <w:proofErr w:type="gramStart"/>
      <w:r w:rsidRPr="00866971">
        <w:rPr>
          <w:rFonts w:ascii="Times New Roman" w:hAnsi="Times New Roman" w:cs="Times New Roman"/>
        </w:rPr>
        <w:t>20th.;</w:t>
      </w:r>
      <w:proofErr w:type="gramEnd"/>
      <w:r w:rsidRPr="00866971">
        <w:rPr>
          <w:rFonts w:ascii="Times New Roman" w:hAnsi="Times New Roman" w:cs="Times New Roman"/>
        </w:rPr>
        <w:t xml:space="preserve"> i.e., 1965, 1978 and 1999. See https://en.wikipedia.org/wiki/List_of_major_power_outages</w:t>
      </w:r>
    </w:p>
    <w:p w:rsidR="00C21B82" w:rsidRPr="00866971" w:rsidRDefault="00C21B82" w:rsidP="00CE3304">
      <w:pPr>
        <w:pStyle w:val="EndnoteText"/>
        <w:spacing w:line="300" w:lineRule="auto"/>
        <w:rPr>
          <w:rFonts w:ascii="Times New Roman" w:hAnsi="Times New Roman" w:cs="Times New Roman"/>
        </w:rPr>
      </w:pPr>
    </w:p>
  </w:endnote>
  <w:endnote w:id="8">
    <w:p w:rsidR="00A66B8A" w:rsidRDefault="00A66B8A" w:rsidP="00CE3304">
      <w:pPr>
        <w:pStyle w:val="EndnoteText"/>
        <w:spacing w:line="300" w:lineRule="auto"/>
      </w:pPr>
      <w:r w:rsidRPr="00866971">
        <w:rPr>
          <w:rStyle w:val="EndnoteReference"/>
          <w:rFonts w:ascii="Times New Roman" w:hAnsi="Times New Roman" w:cs="Times New Roman"/>
        </w:rPr>
        <w:endnoteRef/>
      </w:r>
      <w:r w:rsidRPr="00866971">
        <w:rPr>
          <w:rFonts w:ascii="Times New Roman" w:hAnsi="Times New Roman" w:cs="Times New Roman"/>
        </w:rPr>
        <w:t xml:space="preserve"> </w:t>
      </w:r>
      <w:r w:rsidRPr="00866971">
        <w:rPr>
          <w:rFonts w:ascii="Times New Roman" w:hAnsi="Times New Roman" w:cs="Times New Roman"/>
        </w:rPr>
        <w:tab/>
      </w:r>
      <w:r w:rsidR="00A520C8">
        <w:rPr>
          <w:rFonts w:ascii="Times New Roman" w:hAnsi="Times New Roman" w:cs="Times New Roman"/>
        </w:rPr>
        <w:t>F</w:t>
      </w:r>
      <w:r w:rsidR="009B488A">
        <w:rPr>
          <w:rFonts w:ascii="Times New Roman" w:hAnsi="Times New Roman" w:cs="Times New Roman"/>
        </w:rPr>
        <w:t xml:space="preserve">irst </w:t>
      </w:r>
      <w:r w:rsidRPr="00866971">
        <w:rPr>
          <w:rFonts w:ascii="Times New Roman" w:hAnsi="Times New Roman" w:cs="Times New Roman"/>
        </w:rPr>
        <w:t xml:space="preserve">proposed by Orchard Partners London Ltd. in 2008.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adug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531" w:rsidRDefault="00604531" w:rsidP="00E671DF">
      <w:pPr>
        <w:spacing w:after="0" w:line="240" w:lineRule="auto"/>
      </w:pPr>
      <w:r>
        <w:separator/>
      </w:r>
    </w:p>
  </w:footnote>
  <w:footnote w:type="continuationSeparator" w:id="0">
    <w:p w:rsidR="00604531" w:rsidRDefault="00604531" w:rsidP="00E67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1465"/>
    <w:multiLevelType w:val="hybridMultilevel"/>
    <w:tmpl w:val="215A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05F76"/>
    <w:multiLevelType w:val="hybridMultilevel"/>
    <w:tmpl w:val="0D4C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1D168A"/>
    <w:multiLevelType w:val="multilevel"/>
    <w:tmpl w:val="4B00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D21EA"/>
    <w:multiLevelType w:val="hybridMultilevel"/>
    <w:tmpl w:val="7BC0F0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682D1E"/>
    <w:multiLevelType w:val="hybridMultilevel"/>
    <w:tmpl w:val="25AE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D35496"/>
    <w:multiLevelType w:val="multilevel"/>
    <w:tmpl w:val="8188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2242E3"/>
    <w:multiLevelType w:val="hybridMultilevel"/>
    <w:tmpl w:val="6BB0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D201D3"/>
    <w:multiLevelType w:val="hybridMultilevel"/>
    <w:tmpl w:val="6D60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1A"/>
    <w:rsid w:val="0001070B"/>
    <w:rsid w:val="00032AC1"/>
    <w:rsid w:val="000471D0"/>
    <w:rsid w:val="000536DD"/>
    <w:rsid w:val="00070516"/>
    <w:rsid w:val="0007217A"/>
    <w:rsid w:val="00090424"/>
    <w:rsid w:val="00097172"/>
    <w:rsid w:val="000A4A72"/>
    <w:rsid w:val="000B1C5A"/>
    <w:rsid w:val="000B6556"/>
    <w:rsid w:val="000D0F29"/>
    <w:rsid w:val="000D6784"/>
    <w:rsid w:val="000E707A"/>
    <w:rsid w:val="00106D2B"/>
    <w:rsid w:val="00107DAA"/>
    <w:rsid w:val="0012274C"/>
    <w:rsid w:val="00122DA8"/>
    <w:rsid w:val="0013137D"/>
    <w:rsid w:val="001350A2"/>
    <w:rsid w:val="00137845"/>
    <w:rsid w:val="00144C93"/>
    <w:rsid w:val="00152226"/>
    <w:rsid w:val="00153052"/>
    <w:rsid w:val="00172EE4"/>
    <w:rsid w:val="0018650C"/>
    <w:rsid w:val="001941AB"/>
    <w:rsid w:val="001B1304"/>
    <w:rsid w:val="001B302F"/>
    <w:rsid w:val="001D466F"/>
    <w:rsid w:val="001E2D11"/>
    <w:rsid w:val="001E7656"/>
    <w:rsid w:val="00202E73"/>
    <w:rsid w:val="00212762"/>
    <w:rsid w:val="0021595B"/>
    <w:rsid w:val="0022322F"/>
    <w:rsid w:val="00226810"/>
    <w:rsid w:val="00237820"/>
    <w:rsid w:val="00257BC2"/>
    <w:rsid w:val="00277257"/>
    <w:rsid w:val="00291223"/>
    <w:rsid w:val="002C072B"/>
    <w:rsid w:val="002C4D62"/>
    <w:rsid w:val="002D019A"/>
    <w:rsid w:val="002F4BA6"/>
    <w:rsid w:val="002F7DB3"/>
    <w:rsid w:val="00317713"/>
    <w:rsid w:val="00361478"/>
    <w:rsid w:val="003A2E11"/>
    <w:rsid w:val="003A7444"/>
    <w:rsid w:val="003B2E9B"/>
    <w:rsid w:val="003C2C9A"/>
    <w:rsid w:val="003D57F3"/>
    <w:rsid w:val="004035FD"/>
    <w:rsid w:val="00431228"/>
    <w:rsid w:val="004343AB"/>
    <w:rsid w:val="00473BD1"/>
    <w:rsid w:val="0048528B"/>
    <w:rsid w:val="00491D65"/>
    <w:rsid w:val="00495A8F"/>
    <w:rsid w:val="00496682"/>
    <w:rsid w:val="004A7D2A"/>
    <w:rsid w:val="004C29C4"/>
    <w:rsid w:val="004E1C2E"/>
    <w:rsid w:val="005308D8"/>
    <w:rsid w:val="00545910"/>
    <w:rsid w:val="005613DE"/>
    <w:rsid w:val="005822CB"/>
    <w:rsid w:val="005868FB"/>
    <w:rsid w:val="00591A0A"/>
    <w:rsid w:val="005C01B3"/>
    <w:rsid w:val="005D3940"/>
    <w:rsid w:val="005E0EB6"/>
    <w:rsid w:val="005E2026"/>
    <w:rsid w:val="005F59B7"/>
    <w:rsid w:val="005F7E7F"/>
    <w:rsid w:val="00604531"/>
    <w:rsid w:val="00610AB9"/>
    <w:rsid w:val="006342E8"/>
    <w:rsid w:val="006422E2"/>
    <w:rsid w:val="006579F5"/>
    <w:rsid w:val="0067382A"/>
    <w:rsid w:val="006744CF"/>
    <w:rsid w:val="00693D93"/>
    <w:rsid w:val="00694C65"/>
    <w:rsid w:val="00694E35"/>
    <w:rsid w:val="006B3853"/>
    <w:rsid w:val="006D34B1"/>
    <w:rsid w:val="006F2585"/>
    <w:rsid w:val="007046C9"/>
    <w:rsid w:val="007223A2"/>
    <w:rsid w:val="00722C1F"/>
    <w:rsid w:val="0072470E"/>
    <w:rsid w:val="00727878"/>
    <w:rsid w:val="0077722B"/>
    <w:rsid w:val="00783137"/>
    <w:rsid w:val="007E6A9A"/>
    <w:rsid w:val="0081056D"/>
    <w:rsid w:val="0081648E"/>
    <w:rsid w:val="00832787"/>
    <w:rsid w:val="00850E54"/>
    <w:rsid w:val="00860854"/>
    <w:rsid w:val="00860960"/>
    <w:rsid w:val="008610B7"/>
    <w:rsid w:val="00866971"/>
    <w:rsid w:val="0086772E"/>
    <w:rsid w:val="00883CD0"/>
    <w:rsid w:val="008967D3"/>
    <w:rsid w:val="008C7867"/>
    <w:rsid w:val="008D292C"/>
    <w:rsid w:val="008D7528"/>
    <w:rsid w:val="008D7D39"/>
    <w:rsid w:val="009061D9"/>
    <w:rsid w:val="00911D4E"/>
    <w:rsid w:val="009205D1"/>
    <w:rsid w:val="009350FB"/>
    <w:rsid w:val="0093791F"/>
    <w:rsid w:val="0095726B"/>
    <w:rsid w:val="00982028"/>
    <w:rsid w:val="009A0441"/>
    <w:rsid w:val="009A656C"/>
    <w:rsid w:val="009B488A"/>
    <w:rsid w:val="009C7433"/>
    <w:rsid w:val="009D3F47"/>
    <w:rsid w:val="009F1B1A"/>
    <w:rsid w:val="009F6193"/>
    <w:rsid w:val="00A520C8"/>
    <w:rsid w:val="00A5779C"/>
    <w:rsid w:val="00A65745"/>
    <w:rsid w:val="00A66B8A"/>
    <w:rsid w:val="00A93463"/>
    <w:rsid w:val="00AB5155"/>
    <w:rsid w:val="00AF18C6"/>
    <w:rsid w:val="00B06ACD"/>
    <w:rsid w:val="00B06C74"/>
    <w:rsid w:val="00B24AA8"/>
    <w:rsid w:val="00B343E8"/>
    <w:rsid w:val="00B4402E"/>
    <w:rsid w:val="00B6553A"/>
    <w:rsid w:val="00BC6366"/>
    <w:rsid w:val="00BF6E34"/>
    <w:rsid w:val="00C210FB"/>
    <w:rsid w:val="00C21B82"/>
    <w:rsid w:val="00C65A85"/>
    <w:rsid w:val="00C956D0"/>
    <w:rsid w:val="00CD66CF"/>
    <w:rsid w:val="00CE3304"/>
    <w:rsid w:val="00CF1F19"/>
    <w:rsid w:val="00D168B2"/>
    <w:rsid w:val="00D47918"/>
    <w:rsid w:val="00D82AEA"/>
    <w:rsid w:val="00D96302"/>
    <w:rsid w:val="00DE6DFE"/>
    <w:rsid w:val="00E01A0F"/>
    <w:rsid w:val="00E30D2F"/>
    <w:rsid w:val="00E671DF"/>
    <w:rsid w:val="00E6728B"/>
    <w:rsid w:val="00E81046"/>
    <w:rsid w:val="00EA068B"/>
    <w:rsid w:val="00EA369B"/>
    <w:rsid w:val="00EA395B"/>
    <w:rsid w:val="00EB46CF"/>
    <w:rsid w:val="00EE2563"/>
    <w:rsid w:val="00EF6A33"/>
    <w:rsid w:val="00F142F5"/>
    <w:rsid w:val="00F15EDF"/>
    <w:rsid w:val="00F41EF8"/>
    <w:rsid w:val="00F43DF5"/>
    <w:rsid w:val="00F54F3F"/>
    <w:rsid w:val="00F5517D"/>
    <w:rsid w:val="00F60BBF"/>
    <w:rsid w:val="00F61E5D"/>
    <w:rsid w:val="00F659DC"/>
    <w:rsid w:val="00F77119"/>
    <w:rsid w:val="00F951E3"/>
    <w:rsid w:val="00FF05B3"/>
    <w:rsid w:val="00FF4F0D"/>
    <w:rsid w:val="00FF7D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2A"/>
  </w:style>
  <w:style w:type="paragraph" w:styleId="Heading2">
    <w:name w:val="heading 2"/>
    <w:basedOn w:val="Normal"/>
    <w:link w:val="Heading2Char"/>
    <w:uiPriority w:val="9"/>
    <w:qFormat/>
    <w:rsid w:val="009F1B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B1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F1B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1B1A"/>
    <w:rPr>
      <w:b/>
      <w:bCs/>
    </w:rPr>
  </w:style>
  <w:style w:type="character" w:styleId="Hyperlink">
    <w:name w:val="Hyperlink"/>
    <w:basedOn w:val="DefaultParagraphFont"/>
    <w:uiPriority w:val="99"/>
    <w:semiHidden/>
    <w:unhideWhenUsed/>
    <w:rsid w:val="009F1B1A"/>
    <w:rPr>
      <w:color w:val="0000FF"/>
      <w:u w:val="single"/>
    </w:rPr>
  </w:style>
  <w:style w:type="paragraph" w:styleId="EndnoteText">
    <w:name w:val="endnote text"/>
    <w:basedOn w:val="Normal"/>
    <w:link w:val="EndnoteTextChar"/>
    <w:uiPriority w:val="99"/>
    <w:unhideWhenUsed/>
    <w:rsid w:val="00E671DF"/>
    <w:pPr>
      <w:spacing w:after="0" w:line="240" w:lineRule="auto"/>
    </w:pPr>
    <w:rPr>
      <w:sz w:val="20"/>
      <w:szCs w:val="20"/>
    </w:rPr>
  </w:style>
  <w:style w:type="character" w:customStyle="1" w:styleId="EndnoteTextChar">
    <w:name w:val="Endnote Text Char"/>
    <w:basedOn w:val="DefaultParagraphFont"/>
    <w:link w:val="EndnoteText"/>
    <w:uiPriority w:val="99"/>
    <w:rsid w:val="00E671DF"/>
    <w:rPr>
      <w:sz w:val="20"/>
      <w:szCs w:val="20"/>
    </w:rPr>
  </w:style>
  <w:style w:type="character" w:styleId="EndnoteReference">
    <w:name w:val="endnote reference"/>
    <w:basedOn w:val="DefaultParagraphFont"/>
    <w:uiPriority w:val="99"/>
    <w:semiHidden/>
    <w:unhideWhenUsed/>
    <w:rsid w:val="00E671DF"/>
    <w:rPr>
      <w:vertAlign w:val="superscript"/>
    </w:rPr>
  </w:style>
  <w:style w:type="paragraph" w:styleId="FootnoteText">
    <w:name w:val="footnote text"/>
    <w:basedOn w:val="Normal"/>
    <w:link w:val="FootnoteTextChar"/>
    <w:uiPriority w:val="99"/>
    <w:semiHidden/>
    <w:unhideWhenUsed/>
    <w:rsid w:val="003D57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57F3"/>
    <w:rPr>
      <w:sz w:val="20"/>
      <w:szCs w:val="20"/>
    </w:rPr>
  </w:style>
  <w:style w:type="character" w:styleId="FootnoteReference">
    <w:name w:val="footnote reference"/>
    <w:basedOn w:val="DefaultParagraphFont"/>
    <w:uiPriority w:val="99"/>
    <w:semiHidden/>
    <w:unhideWhenUsed/>
    <w:rsid w:val="003D57F3"/>
    <w:rPr>
      <w:vertAlign w:val="superscript"/>
    </w:rPr>
  </w:style>
  <w:style w:type="paragraph" w:styleId="ListParagraph">
    <w:name w:val="List Paragraph"/>
    <w:basedOn w:val="Normal"/>
    <w:uiPriority w:val="34"/>
    <w:qFormat/>
    <w:rsid w:val="00137845"/>
    <w:pPr>
      <w:ind w:left="720"/>
      <w:contextualSpacing/>
    </w:pPr>
  </w:style>
  <w:style w:type="character" w:styleId="CommentReference">
    <w:name w:val="annotation reference"/>
    <w:basedOn w:val="DefaultParagraphFont"/>
    <w:uiPriority w:val="99"/>
    <w:semiHidden/>
    <w:unhideWhenUsed/>
    <w:rsid w:val="00032AC1"/>
    <w:rPr>
      <w:sz w:val="16"/>
      <w:szCs w:val="16"/>
    </w:rPr>
  </w:style>
  <w:style w:type="paragraph" w:styleId="CommentText">
    <w:name w:val="annotation text"/>
    <w:basedOn w:val="Normal"/>
    <w:link w:val="CommentTextChar"/>
    <w:uiPriority w:val="99"/>
    <w:semiHidden/>
    <w:unhideWhenUsed/>
    <w:rsid w:val="00032AC1"/>
    <w:pPr>
      <w:spacing w:line="240" w:lineRule="auto"/>
    </w:pPr>
    <w:rPr>
      <w:sz w:val="20"/>
      <w:szCs w:val="20"/>
    </w:rPr>
  </w:style>
  <w:style w:type="character" w:customStyle="1" w:styleId="CommentTextChar">
    <w:name w:val="Comment Text Char"/>
    <w:basedOn w:val="DefaultParagraphFont"/>
    <w:link w:val="CommentText"/>
    <w:uiPriority w:val="99"/>
    <w:semiHidden/>
    <w:rsid w:val="00032AC1"/>
    <w:rPr>
      <w:sz w:val="20"/>
      <w:szCs w:val="20"/>
    </w:rPr>
  </w:style>
  <w:style w:type="paragraph" w:styleId="CommentSubject">
    <w:name w:val="annotation subject"/>
    <w:basedOn w:val="CommentText"/>
    <w:next w:val="CommentText"/>
    <w:link w:val="CommentSubjectChar"/>
    <w:uiPriority w:val="99"/>
    <w:semiHidden/>
    <w:unhideWhenUsed/>
    <w:rsid w:val="00032AC1"/>
    <w:rPr>
      <w:b/>
      <w:bCs/>
    </w:rPr>
  </w:style>
  <w:style w:type="character" w:customStyle="1" w:styleId="CommentSubjectChar">
    <w:name w:val="Comment Subject Char"/>
    <w:basedOn w:val="CommentTextChar"/>
    <w:link w:val="CommentSubject"/>
    <w:uiPriority w:val="99"/>
    <w:semiHidden/>
    <w:rsid w:val="00032AC1"/>
    <w:rPr>
      <w:b/>
      <w:bCs/>
      <w:sz w:val="20"/>
      <w:szCs w:val="20"/>
    </w:rPr>
  </w:style>
  <w:style w:type="paragraph" w:styleId="BalloonText">
    <w:name w:val="Balloon Text"/>
    <w:basedOn w:val="Normal"/>
    <w:link w:val="BalloonTextChar"/>
    <w:uiPriority w:val="99"/>
    <w:semiHidden/>
    <w:unhideWhenUsed/>
    <w:rsid w:val="0003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2A"/>
  </w:style>
  <w:style w:type="paragraph" w:styleId="Heading2">
    <w:name w:val="heading 2"/>
    <w:basedOn w:val="Normal"/>
    <w:link w:val="Heading2Char"/>
    <w:uiPriority w:val="9"/>
    <w:qFormat/>
    <w:rsid w:val="009F1B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B1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F1B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1B1A"/>
    <w:rPr>
      <w:b/>
      <w:bCs/>
    </w:rPr>
  </w:style>
  <w:style w:type="character" w:styleId="Hyperlink">
    <w:name w:val="Hyperlink"/>
    <w:basedOn w:val="DefaultParagraphFont"/>
    <w:uiPriority w:val="99"/>
    <w:semiHidden/>
    <w:unhideWhenUsed/>
    <w:rsid w:val="009F1B1A"/>
    <w:rPr>
      <w:color w:val="0000FF"/>
      <w:u w:val="single"/>
    </w:rPr>
  </w:style>
  <w:style w:type="paragraph" w:styleId="EndnoteText">
    <w:name w:val="endnote text"/>
    <w:basedOn w:val="Normal"/>
    <w:link w:val="EndnoteTextChar"/>
    <w:uiPriority w:val="99"/>
    <w:unhideWhenUsed/>
    <w:rsid w:val="00E671DF"/>
    <w:pPr>
      <w:spacing w:after="0" w:line="240" w:lineRule="auto"/>
    </w:pPr>
    <w:rPr>
      <w:sz w:val="20"/>
      <w:szCs w:val="20"/>
    </w:rPr>
  </w:style>
  <w:style w:type="character" w:customStyle="1" w:styleId="EndnoteTextChar">
    <w:name w:val="Endnote Text Char"/>
    <w:basedOn w:val="DefaultParagraphFont"/>
    <w:link w:val="EndnoteText"/>
    <w:uiPriority w:val="99"/>
    <w:rsid w:val="00E671DF"/>
    <w:rPr>
      <w:sz w:val="20"/>
      <w:szCs w:val="20"/>
    </w:rPr>
  </w:style>
  <w:style w:type="character" w:styleId="EndnoteReference">
    <w:name w:val="endnote reference"/>
    <w:basedOn w:val="DefaultParagraphFont"/>
    <w:uiPriority w:val="99"/>
    <w:semiHidden/>
    <w:unhideWhenUsed/>
    <w:rsid w:val="00E671DF"/>
    <w:rPr>
      <w:vertAlign w:val="superscript"/>
    </w:rPr>
  </w:style>
  <w:style w:type="paragraph" w:styleId="FootnoteText">
    <w:name w:val="footnote text"/>
    <w:basedOn w:val="Normal"/>
    <w:link w:val="FootnoteTextChar"/>
    <w:uiPriority w:val="99"/>
    <w:semiHidden/>
    <w:unhideWhenUsed/>
    <w:rsid w:val="003D57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57F3"/>
    <w:rPr>
      <w:sz w:val="20"/>
      <w:szCs w:val="20"/>
    </w:rPr>
  </w:style>
  <w:style w:type="character" w:styleId="FootnoteReference">
    <w:name w:val="footnote reference"/>
    <w:basedOn w:val="DefaultParagraphFont"/>
    <w:uiPriority w:val="99"/>
    <w:semiHidden/>
    <w:unhideWhenUsed/>
    <w:rsid w:val="003D57F3"/>
    <w:rPr>
      <w:vertAlign w:val="superscript"/>
    </w:rPr>
  </w:style>
  <w:style w:type="paragraph" w:styleId="ListParagraph">
    <w:name w:val="List Paragraph"/>
    <w:basedOn w:val="Normal"/>
    <w:uiPriority w:val="34"/>
    <w:qFormat/>
    <w:rsid w:val="00137845"/>
    <w:pPr>
      <w:ind w:left="720"/>
      <w:contextualSpacing/>
    </w:pPr>
  </w:style>
  <w:style w:type="character" w:styleId="CommentReference">
    <w:name w:val="annotation reference"/>
    <w:basedOn w:val="DefaultParagraphFont"/>
    <w:uiPriority w:val="99"/>
    <w:semiHidden/>
    <w:unhideWhenUsed/>
    <w:rsid w:val="00032AC1"/>
    <w:rPr>
      <w:sz w:val="16"/>
      <w:szCs w:val="16"/>
    </w:rPr>
  </w:style>
  <w:style w:type="paragraph" w:styleId="CommentText">
    <w:name w:val="annotation text"/>
    <w:basedOn w:val="Normal"/>
    <w:link w:val="CommentTextChar"/>
    <w:uiPriority w:val="99"/>
    <w:semiHidden/>
    <w:unhideWhenUsed/>
    <w:rsid w:val="00032AC1"/>
    <w:pPr>
      <w:spacing w:line="240" w:lineRule="auto"/>
    </w:pPr>
    <w:rPr>
      <w:sz w:val="20"/>
      <w:szCs w:val="20"/>
    </w:rPr>
  </w:style>
  <w:style w:type="character" w:customStyle="1" w:styleId="CommentTextChar">
    <w:name w:val="Comment Text Char"/>
    <w:basedOn w:val="DefaultParagraphFont"/>
    <w:link w:val="CommentText"/>
    <w:uiPriority w:val="99"/>
    <w:semiHidden/>
    <w:rsid w:val="00032AC1"/>
    <w:rPr>
      <w:sz w:val="20"/>
      <w:szCs w:val="20"/>
    </w:rPr>
  </w:style>
  <w:style w:type="paragraph" w:styleId="CommentSubject">
    <w:name w:val="annotation subject"/>
    <w:basedOn w:val="CommentText"/>
    <w:next w:val="CommentText"/>
    <w:link w:val="CommentSubjectChar"/>
    <w:uiPriority w:val="99"/>
    <w:semiHidden/>
    <w:unhideWhenUsed/>
    <w:rsid w:val="00032AC1"/>
    <w:rPr>
      <w:b/>
      <w:bCs/>
    </w:rPr>
  </w:style>
  <w:style w:type="character" w:customStyle="1" w:styleId="CommentSubjectChar">
    <w:name w:val="Comment Subject Char"/>
    <w:basedOn w:val="CommentTextChar"/>
    <w:link w:val="CommentSubject"/>
    <w:uiPriority w:val="99"/>
    <w:semiHidden/>
    <w:rsid w:val="00032AC1"/>
    <w:rPr>
      <w:b/>
      <w:bCs/>
      <w:sz w:val="20"/>
      <w:szCs w:val="20"/>
    </w:rPr>
  </w:style>
  <w:style w:type="paragraph" w:styleId="BalloonText">
    <w:name w:val="Balloon Text"/>
    <w:basedOn w:val="Normal"/>
    <w:link w:val="BalloonTextChar"/>
    <w:uiPriority w:val="99"/>
    <w:semiHidden/>
    <w:unhideWhenUsed/>
    <w:rsid w:val="0003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46623">
      <w:bodyDiv w:val="1"/>
      <w:marLeft w:val="0"/>
      <w:marRight w:val="0"/>
      <w:marTop w:val="0"/>
      <w:marBottom w:val="0"/>
      <w:divBdr>
        <w:top w:val="none" w:sz="0" w:space="0" w:color="auto"/>
        <w:left w:val="none" w:sz="0" w:space="0" w:color="auto"/>
        <w:bottom w:val="none" w:sz="0" w:space="0" w:color="auto"/>
        <w:right w:val="none" w:sz="0" w:space="0" w:color="auto"/>
      </w:divBdr>
    </w:div>
    <w:div w:id="1860504592">
      <w:bodyDiv w:val="1"/>
      <w:marLeft w:val="0"/>
      <w:marRight w:val="0"/>
      <w:marTop w:val="0"/>
      <w:marBottom w:val="0"/>
      <w:divBdr>
        <w:top w:val="none" w:sz="0" w:space="0" w:color="auto"/>
        <w:left w:val="none" w:sz="0" w:space="0" w:color="auto"/>
        <w:bottom w:val="none" w:sz="0" w:space="0" w:color="auto"/>
        <w:right w:val="none" w:sz="0" w:space="0" w:color="auto"/>
      </w:divBdr>
      <w:divsChild>
        <w:div w:id="1284309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13966-6A6B-4CA3-B2F0-1AA9F2F7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Olivier</dc:creator>
  <cp:lastModifiedBy>andrew simmonds</cp:lastModifiedBy>
  <cp:revision>2</cp:revision>
  <dcterms:created xsi:type="dcterms:W3CDTF">2016-09-30T11:16:00Z</dcterms:created>
  <dcterms:modified xsi:type="dcterms:W3CDTF">2016-09-30T11:16:00Z</dcterms:modified>
</cp:coreProperties>
</file>